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5CE" w:rsidRDefault="008A15CE" w:rsidP="003E0EEA">
      <w:pPr>
        <w:jc w:val="both"/>
        <w:rPr>
          <w:sz w:val="26"/>
          <w:szCs w:val="26"/>
        </w:rPr>
      </w:pPr>
      <w:r w:rsidRPr="008A15CE">
        <w:rPr>
          <w:noProof/>
          <w:sz w:val="26"/>
          <w:szCs w:val="26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margin">
              <wp:posOffset>-775335</wp:posOffset>
            </wp:positionH>
            <wp:positionV relativeFrom="margin">
              <wp:posOffset>-462915</wp:posOffset>
            </wp:positionV>
            <wp:extent cx="7065645" cy="9706610"/>
            <wp:effectExtent l="0" t="0" r="0" b="0"/>
            <wp:wrapSquare wrapText="bothSides"/>
            <wp:docPr id="1" name="Рисунок 1" descr="C:\Users\user\Documents\наблю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наблю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5645" cy="970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B506E" w:rsidRPr="00D5487F" w:rsidRDefault="00FB506E" w:rsidP="003E0EE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2.5</w:t>
      </w:r>
      <w:r w:rsidRPr="00D5487F">
        <w:rPr>
          <w:rFonts w:ascii="Times New Roman" w:hAnsi="Times New Roman" w:cs="Times New Roman"/>
          <w:sz w:val="26"/>
          <w:szCs w:val="26"/>
        </w:rPr>
        <w:t>.Учреждение не вправе выплачивать членам Наблюдательного совета вознаграждение за выполнение ими своих обязанностей, за исключением компенсации документально подтвержденных расходов, непосредственно связанных с участием в работе Наблюдательного совета</w:t>
      </w:r>
    </w:p>
    <w:p w:rsidR="00FB506E" w:rsidRPr="00D5487F" w:rsidRDefault="00FB506E" w:rsidP="003E0EE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Pr="00D5487F">
        <w:rPr>
          <w:rFonts w:ascii="Times New Roman" w:hAnsi="Times New Roman" w:cs="Times New Roman"/>
          <w:sz w:val="26"/>
          <w:szCs w:val="26"/>
        </w:rPr>
        <w:t>.Полномочия члена Наблюдательного совета могут быть прекращены досрочно:</w:t>
      </w:r>
    </w:p>
    <w:p w:rsidR="00FB506E" w:rsidRPr="00FB506E" w:rsidRDefault="00FB506E" w:rsidP="003E0EEA">
      <w:pPr>
        <w:pStyle w:val="a5"/>
        <w:numPr>
          <w:ilvl w:val="0"/>
          <w:numId w:val="21"/>
        </w:numPr>
        <w:ind w:left="0"/>
        <w:rPr>
          <w:sz w:val="26"/>
          <w:szCs w:val="26"/>
        </w:rPr>
      </w:pPr>
      <w:r w:rsidRPr="00FB506E">
        <w:rPr>
          <w:sz w:val="26"/>
          <w:szCs w:val="26"/>
        </w:rPr>
        <w:t>по просьбе Наблюдательного совета</w:t>
      </w:r>
    </w:p>
    <w:p w:rsidR="00FB506E" w:rsidRPr="00FB506E" w:rsidRDefault="00FB506E" w:rsidP="003E0EEA">
      <w:pPr>
        <w:pStyle w:val="a5"/>
        <w:numPr>
          <w:ilvl w:val="0"/>
          <w:numId w:val="21"/>
        </w:numPr>
        <w:shd w:val="clear" w:color="auto" w:fill="FFFFFF"/>
        <w:tabs>
          <w:tab w:val="left" w:pos="142"/>
          <w:tab w:val="left" w:pos="567"/>
          <w:tab w:val="left" w:pos="1027"/>
        </w:tabs>
        <w:ind w:left="0"/>
        <w:rPr>
          <w:sz w:val="26"/>
          <w:szCs w:val="26"/>
        </w:rPr>
      </w:pPr>
      <w:r w:rsidRPr="00FB506E">
        <w:rPr>
          <w:spacing w:val="3"/>
          <w:sz w:val="26"/>
          <w:szCs w:val="26"/>
        </w:rPr>
        <w:t xml:space="preserve">в случае невозможности </w:t>
      </w:r>
      <w:r>
        <w:rPr>
          <w:spacing w:val="3"/>
          <w:sz w:val="26"/>
          <w:szCs w:val="26"/>
        </w:rPr>
        <w:t xml:space="preserve">исполнения членом </w:t>
      </w:r>
      <w:r w:rsidRPr="00FB506E">
        <w:rPr>
          <w:spacing w:val="3"/>
          <w:sz w:val="26"/>
          <w:szCs w:val="26"/>
        </w:rPr>
        <w:t xml:space="preserve">Наблюдательного </w:t>
      </w:r>
      <w:r w:rsidRPr="00FB506E">
        <w:rPr>
          <w:spacing w:val="11"/>
          <w:sz w:val="26"/>
          <w:szCs w:val="26"/>
        </w:rPr>
        <w:t xml:space="preserve">совета своих обязанностей по состоянию здоровья или по причине его </w:t>
      </w:r>
      <w:r w:rsidRPr="00FB506E">
        <w:rPr>
          <w:sz w:val="26"/>
          <w:szCs w:val="26"/>
        </w:rPr>
        <w:t>отсутствия в месте нахождения Учреждения в течение четырех месяцев;</w:t>
      </w:r>
    </w:p>
    <w:p w:rsidR="00FB506E" w:rsidRPr="00FB506E" w:rsidRDefault="00FB506E" w:rsidP="003E0EEA">
      <w:pPr>
        <w:pStyle w:val="a5"/>
        <w:numPr>
          <w:ilvl w:val="0"/>
          <w:numId w:val="21"/>
        </w:numPr>
        <w:shd w:val="clear" w:color="auto" w:fill="FFFFFF"/>
        <w:tabs>
          <w:tab w:val="left" w:pos="142"/>
          <w:tab w:val="left" w:pos="1075"/>
        </w:tabs>
        <w:ind w:left="0"/>
        <w:jc w:val="both"/>
        <w:rPr>
          <w:sz w:val="26"/>
          <w:szCs w:val="26"/>
        </w:rPr>
      </w:pPr>
      <w:r w:rsidRPr="00FB506E">
        <w:rPr>
          <w:spacing w:val="4"/>
          <w:sz w:val="26"/>
          <w:szCs w:val="26"/>
        </w:rPr>
        <w:t xml:space="preserve">в случае привлечения члена Наблюдательного совета к уголовной </w:t>
      </w:r>
      <w:r w:rsidRPr="00FB506E">
        <w:rPr>
          <w:spacing w:val="-2"/>
          <w:sz w:val="26"/>
          <w:szCs w:val="26"/>
        </w:rPr>
        <w:t>ответственности.</w:t>
      </w:r>
    </w:p>
    <w:p w:rsidR="00FB506E" w:rsidRPr="00D5487F" w:rsidRDefault="00FB506E" w:rsidP="003E0EEA">
      <w:pPr>
        <w:shd w:val="clear" w:color="auto" w:fill="FFFFFF"/>
        <w:tabs>
          <w:tab w:val="left" w:pos="142"/>
          <w:tab w:val="left" w:pos="1075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Pr="00D5487F">
        <w:rPr>
          <w:rFonts w:ascii="Times New Roman" w:hAnsi="Times New Roman" w:cs="Times New Roman"/>
          <w:sz w:val="26"/>
          <w:szCs w:val="26"/>
        </w:rPr>
        <w:t>.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Полномочия члена Наблюдательного совета, являющегося </w:t>
      </w:r>
      <w:r w:rsidRPr="00D5487F">
        <w:rPr>
          <w:rFonts w:ascii="Times New Roman" w:hAnsi="Times New Roman" w:cs="Times New Roman"/>
          <w:spacing w:val="8"/>
          <w:sz w:val="26"/>
          <w:szCs w:val="26"/>
        </w:rPr>
        <w:t xml:space="preserve">представителем государственного органа и состоящего с этим органом в </w:t>
      </w:r>
      <w:r w:rsidRPr="00D5487F">
        <w:rPr>
          <w:rFonts w:ascii="Times New Roman" w:hAnsi="Times New Roman" w:cs="Times New Roman"/>
          <w:spacing w:val="4"/>
          <w:sz w:val="26"/>
          <w:szCs w:val="26"/>
        </w:rPr>
        <w:t xml:space="preserve">трудовых отношениях, могут быть также прекращены досрочно в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случае прекращения трудовых отношений.</w:t>
      </w:r>
    </w:p>
    <w:p w:rsidR="00FB506E" w:rsidRPr="00D5487F" w:rsidRDefault="00FB506E" w:rsidP="003E0EEA">
      <w:pPr>
        <w:shd w:val="clear" w:color="auto" w:fill="FFFFFF"/>
        <w:tabs>
          <w:tab w:val="left" w:pos="567"/>
          <w:tab w:val="left" w:pos="143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4"/>
          <w:sz w:val="26"/>
          <w:szCs w:val="26"/>
        </w:rPr>
        <w:t>2.8</w:t>
      </w:r>
      <w:r w:rsidRPr="00D5487F">
        <w:rPr>
          <w:rFonts w:ascii="Times New Roman" w:hAnsi="Times New Roman" w:cs="Times New Roman"/>
          <w:spacing w:val="4"/>
          <w:sz w:val="26"/>
          <w:szCs w:val="26"/>
        </w:rPr>
        <w:t xml:space="preserve">. Вакантные места, образовавшиеся в Наблюдательном совете в связи со смертью или с досрочным прекращением полномочий его членов, </w:t>
      </w:r>
      <w:r w:rsidRPr="00D5487F">
        <w:rPr>
          <w:rFonts w:ascii="Times New Roman" w:hAnsi="Times New Roman" w:cs="Times New Roman"/>
          <w:sz w:val="26"/>
          <w:szCs w:val="26"/>
        </w:rPr>
        <w:t>замещаются на оставшийся срок полномочий Наблюдательного совета.</w:t>
      </w:r>
    </w:p>
    <w:p w:rsidR="00FB506E" w:rsidRPr="00D5487F" w:rsidRDefault="00FB506E" w:rsidP="003E0EEA">
      <w:pPr>
        <w:shd w:val="clear" w:color="auto" w:fill="FFFFFF"/>
        <w:tabs>
          <w:tab w:val="left" w:pos="567"/>
          <w:tab w:val="left" w:pos="14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</w:t>
      </w:r>
      <w:r w:rsidRPr="00D5487F">
        <w:rPr>
          <w:rFonts w:ascii="Times New Roman" w:hAnsi="Times New Roman" w:cs="Times New Roman"/>
          <w:sz w:val="26"/>
          <w:szCs w:val="26"/>
        </w:rPr>
        <w:t xml:space="preserve">Председатель Наблюдательного совета избирается на срок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 xml:space="preserve">полномочий Наблюдательного совета членами Наблюдательного совета из их </w:t>
      </w:r>
      <w:r w:rsidRPr="00D5487F">
        <w:rPr>
          <w:rFonts w:ascii="Times New Roman" w:hAnsi="Times New Roman" w:cs="Times New Roman"/>
          <w:spacing w:val="8"/>
          <w:sz w:val="26"/>
          <w:szCs w:val="26"/>
        </w:rPr>
        <w:t xml:space="preserve">числа простым большинством голосов от общего числа голосов членов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Наблюдательного совета.</w:t>
      </w:r>
    </w:p>
    <w:p w:rsidR="00FB506E" w:rsidRPr="00D5487F" w:rsidRDefault="00FB506E" w:rsidP="003E0EEA">
      <w:pPr>
        <w:shd w:val="clear" w:color="auto" w:fill="FFFFFF"/>
        <w:tabs>
          <w:tab w:val="left" w:pos="567"/>
          <w:tab w:val="left" w:pos="14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2.10.Председатель </w:t>
      </w:r>
      <w:r w:rsidRPr="00D5487F">
        <w:rPr>
          <w:rFonts w:ascii="Times New Roman" w:hAnsi="Times New Roman" w:cs="Times New Roman"/>
          <w:sz w:val="26"/>
          <w:szCs w:val="26"/>
        </w:rPr>
        <w:t xml:space="preserve">организует работу 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Наблюдательного совета, созывает его заседания, председательствует на них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и организует ведение протокола.</w:t>
      </w:r>
    </w:p>
    <w:p w:rsidR="00FB506E" w:rsidRPr="00D5487F" w:rsidRDefault="00FB506E" w:rsidP="003E0EEA">
      <w:pPr>
        <w:shd w:val="clear" w:color="auto" w:fill="FFFFFF"/>
        <w:tabs>
          <w:tab w:val="left" w:pos="567"/>
          <w:tab w:val="left" w:pos="14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</w:t>
      </w:r>
      <w:r w:rsidRPr="00D5487F">
        <w:rPr>
          <w:rFonts w:ascii="Times New Roman" w:hAnsi="Times New Roman" w:cs="Times New Roman"/>
          <w:sz w:val="26"/>
          <w:szCs w:val="26"/>
        </w:rPr>
        <w:t>. Заместителем председателя Наблюдательного совета</w:t>
      </w:r>
      <w:r w:rsidRPr="00FB506E">
        <w:rPr>
          <w:rFonts w:ascii="Times New Roman" w:hAnsi="Times New Roman" w:cs="Times New Roman"/>
          <w:sz w:val="26"/>
          <w:szCs w:val="26"/>
        </w:rPr>
        <w:t xml:space="preserve"> </w:t>
      </w:r>
      <w:r w:rsidRPr="00D5487F">
        <w:rPr>
          <w:rFonts w:ascii="Times New Roman" w:hAnsi="Times New Roman" w:cs="Times New Roman"/>
          <w:sz w:val="26"/>
          <w:szCs w:val="26"/>
        </w:rPr>
        <w:t xml:space="preserve">избирается </w:t>
      </w:r>
      <w:r w:rsidRPr="00D5487F">
        <w:rPr>
          <w:rFonts w:ascii="Times New Roman" w:hAnsi="Times New Roman" w:cs="Times New Roman"/>
          <w:spacing w:val="3"/>
          <w:sz w:val="26"/>
          <w:szCs w:val="26"/>
        </w:rPr>
        <w:t>старший по возрасту чл</w:t>
      </w:r>
      <w:r w:rsidR="003E0EEA">
        <w:rPr>
          <w:rFonts w:ascii="Times New Roman" w:hAnsi="Times New Roman" w:cs="Times New Roman"/>
          <w:spacing w:val="3"/>
          <w:sz w:val="26"/>
          <w:szCs w:val="26"/>
        </w:rPr>
        <w:t xml:space="preserve">ен Наблюдательного совета, за </w:t>
      </w:r>
      <w:r w:rsidRPr="00D5487F">
        <w:rPr>
          <w:rFonts w:ascii="Times New Roman" w:hAnsi="Times New Roman" w:cs="Times New Roman"/>
          <w:spacing w:val="3"/>
          <w:sz w:val="26"/>
          <w:szCs w:val="26"/>
        </w:rPr>
        <w:t xml:space="preserve">исключением представителей работников Учреждения, простым большинством голосов от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общего числа голосов членов Наблюдательного совета.</w:t>
      </w:r>
    </w:p>
    <w:p w:rsidR="00FB506E" w:rsidRPr="00D5487F" w:rsidRDefault="00FB506E" w:rsidP="003E0EEA">
      <w:pPr>
        <w:shd w:val="clear" w:color="auto" w:fill="FFFFFF"/>
        <w:tabs>
          <w:tab w:val="left" w:pos="567"/>
          <w:tab w:val="left" w:pos="14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9"/>
          <w:sz w:val="26"/>
          <w:szCs w:val="26"/>
        </w:rPr>
        <w:t>2.12</w:t>
      </w:r>
      <w:r w:rsidRPr="00D5487F">
        <w:rPr>
          <w:rFonts w:ascii="Times New Roman" w:hAnsi="Times New Roman" w:cs="Times New Roman"/>
          <w:spacing w:val="9"/>
          <w:sz w:val="26"/>
          <w:szCs w:val="26"/>
        </w:rPr>
        <w:t>.</w:t>
      </w:r>
      <w:r>
        <w:rPr>
          <w:rFonts w:ascii="Times New Roman" w:hAnsi="Times New Roman" w:cs="Times New Roman"/>
          <w:spacing w:val="9"/>
          <w:sz w:val="26"/>
          <w:szCs w:val="26"/>
        </w:rPr>
        <w:t xml:space="preserve">Секретарь </w:t>
      </w:r>
      <w:r w:rsidRPr="00D5487F">
        <w:rPr>
          <w:rFonts w:ascii="Times New Roman" w:hAnsi="Times New Roman" w:cs="Times New Roman"/>
          <w:spacing w:val="9"/>
          <w:sz w:val="26"/>
          <w:szCs w:val="26"/>
        </w:rPr>
        <w:t xml:space="preserve">избирается на срок </w:t>
      </w:r>
      <w:r w:rsidRPr="00D5487F">
        <w:rPr>
          <w:rFonts w:ascii="Times New Roman" w:hAnsi="Times New Roman" w:cs="Times New Roman"/>
          <w:spacing w:val="3"/>
          <w:sz w:val="26"/>
          <w:szCs w:val="26"/>
        </w:rPr>
        <w:t xml:space="preserve">полномочий Наблюдательного совета членами Наблюдательного совета </w:t>
      </w:r>
      <w:r w:rsidRPr="00D5487F">
        <w:rPr>
          <w:rFonts w:ascii="Times New Roman" w:hAnsi="Times New Roman" w:cs="Times New Roman"/>
          <w:spacing w:val="8"/>
          <w:sz w:val="26"/>
          <w:szCs w:val="26"/>
        </w:rPr>
        <w:t xml:space="preserve">простым большинством голосов от общего числа голосов членов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Наблюдательного совета.</w:t>
      </w:r>
    </w:p>
    <w:p w:rsidR="00FB506E" w:rsidRPr="00D5487F" w:rsidRDefault="00FB506E" w:rsidP="003E0EEA">
      <w:pPr>
        <w:shd w:val="clear" w:color="auto" w:fill="FFFFFF"/>
        <w:tabs>
          <w:tab w:val="left" w:pos="567"/>
          <w:tab w:val="left" w:pos="14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6"/>
          <w:sz w:val="26"/>
          <w:szCs w:val="26"/>
        </w:rPr>
        <w:t>2.13</w:t>
      </w:r>
      <w:r w:rsidRPr="00D5487F">
        <w:rPr>
          <w:rFonts w:ascii="Times New Roman" w:hAnsi="Times New Roman" w:cs="Times New Roman"/>
          <w:spacing w:val="6"/>
          <w:sz w:val="26"/>
          <w:szCs w:val="26"/>
        </w:rPr>
        <w:t>.</w:t>
      </w:r>
      <w:r>
        <w:rPr>
          <w:rFonts w:ascii="Times New Roman" w:hAnsi="Times New Roman" w:cs="Times New Roman"/>
          <w:spacing w:val="6"/>
          <w:sz w:val="26"/>
          <w:szCs w:val="26"/>
        </w:rPr>
        <w:t xml:space="preserve">Секретарь </w:t>
      </w:r>
      <w:r w:rsidRPr="00D5487F">
        <w:rPr>
          <w:rFonts w:ascii="Times New Roman" w:hAnsi="Times New Roman" w:cs="Times New Roman"/>
          <w:spacing w:val="6"/>
          <w:sz w:val="26"/>
          <w:szCs w:val="26"/>
        </w:rPr>
        <w:t xml:space="preserve">отвечает за подготовку 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>заседаний Наблюдательного совет</w:t>
      </w:r>
      <w:r>
        <w:rPr>
          <w:rFonts w:ascii="Times New Roman" w:hAnsi="Times New Roman" w:cs="Times New Roman"/>
          <w:spacing w:val="1"/>
          <w:sz w:val="26"/>
          <w:szCs w:val="26"/>
        </w:rPr>
        <w:t xml:space="preserve">а, ведение протокола заседания 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и </w:t>
      </w:r>
      <w:r w:rsidRPr="00D5487F">
        <w:rPr>
          <w:rFonts w:ascii="Times New Roman" w:hAnsi="Times New Roman" w:cs="Times New Roman"/>
          <w:spacing w:val="3"/>
          <w:sz w:val="26"/>
          <w:szCs w:val="26"/>
        </w:rPr>
        <w:t xml:space="preserve">достоверность отраженных в нем сведений, а также осуществляет рассылку </w:t>
      </w:r>
      <w:r w:rsidRPr="00D5487F">
        <w:rPr>
          <w:rFonts w:ascii="Times New Roman" w:hAnsi="Times New Roman" w:cs="Times New Roman"/>
          <w:spacing w:val="6"/>
          <w:sz w:val="26"/>
          <w:szCs w:val="26"/>
        </w:rPr>
        <w:t xml:space="preserve">извещений о месте и сроках проведения заседания. Извещения о </w:t>
      </w:r>
      <w:r w:rsidRPr="00D5487F">
        <w:rPr>
          <w:rFonts w:ascii="Times New Roman" w:hAnsi="Times New Roman" w:cs="Times New Roman"/>
          <w:spacing w:val="3"/>
          <w:sz w:val="26"/>
          <w:szCs w:val="26"/>
        </w:rPr>
        <w:t xml:space="preserve">проведении заседания и иные материалы должны быть направлены членам </w:t>
      </w:r>
      <w:r w:rsidRPr="00D5487F">
        <w:rPr>
          <w:rFonts w:ascii="Times New Roman" w:hAnsi="Times New Roman" w:cs="Times New Roman"/>
          <w:spacing w:val="11"/>
          <w:sz w:val="26"/>
          <w:szCs w:val="26"/>
        </w:rPr>
        <w:t xml:space="preserve">Наблюдательного совета не позднее, чем за три дня до дня проведения </w:t>
      </w:r>
      <w:r w:rsidRPr="00D5487F">
        <w:rPr>
          <w:rFonts w:ascii="Times New Roman" w:hAnsi="Times New Roman" w:cs="Times New Roman"/>
          <w:spacing w:val="-3"/>
          <w:sz w:val="26"/>
          <w:szCs w:val="26"/>
        </w:rPr>
        <w:t>заседания.</w:t>
      </w:r>
    </w:p>
    <w:p w:rsidR="00FB506E" w:rsidRPr="00D5487F" w:rsidRDefault="00FB506E" w:rsidP="003E0EEA">
      <w:pPr>
        <w:shd w:val="clear" w:color="auto" w:fill="FFFFFF"/>
        <w:tabs>
          <w:tab w:val="left" w:pos="567"/>
          <w:tab w:val="left" w:pos="14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9"/>
          <w:sz w:val="26"/>
          <w:szCs w:val="26"/>
        </w:rPr>
        <w:t>2.14</w:t>
      </w:r>
      <w:r w:rsidRPr="00D5487F">
        <w:rPr>
          <w:rFonts w:ascii="Times New Roman" w:hAnsi="Times New Roman" w:cs="Times New Roman"/>
          <w:spacing w:val="9"/>
          <w:sz w:val="26"/>
          <w:szCs w:val="26"/>
        </w:rPr>
        <w:t xml:space="preserve">.Представитель работников Учреждения не может быть избран </w:t>
      </w:r>
      <w:r w:rsidRPr="00D5487F">
        <w:rPr>
          <w:rFonts w:ascii="Times New Roman" w:hAnsi="Times New Roman" w:cs="Times New Roman"/>
          <w:spacing w:val="4"/>
          <w:sz w:val="26"/>
          <w:szCs w:val="26"/>
        </w:rPr>
        <w:t xml:space="preserve">председателем, заместителем председателя Наблюдательного </w:t>
      </w:r>
      <w:r w:rsidRPr="00D5487F">
        <w:rPr>
          <w:rFonts w:ascii="Times New Roman" w:hAnsi="Times New Roman" w:cs="Times New Roman"/>
          <w:spacing w:val="-5"/>
          <w:sz w:val="26"/>
          <w:szCs w:val="26"/>
        </w:rPr>
        <w:t>совета.</w:t>
      </w:r>
    </w:p>
    <w:p w:rsidR="00FB506E" w:rsidRPr="00D5487F" w:rsidRDefault="00FB7978" w:rsidP="003E0EEA">
      <w:pPr>
        <w:shd w:val="clear" w:color="auto" w:fill="FFFFFF"/>
        <w:tabs>
          <w:tab w:val="left" w:pos="567"/>
          <w:tab w:val="left" w:pos="14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5"/>
          <w:sz w:val="26"/>
          <w:szCs w:val="26"/>
        </w:rPr>
        <w:t>2.15</w:t>
      </w:r>
      <w:r w:rsidR="00FB506E" w:rsidRPr="00D5487F">
        <w:rPr>
          <w:rFonts w:ascii="Times New Roman" w:hAnsi="Times New Roman" w:cs="Times New Roman"/>
          <w:spacing w:val="5"/>
          <w:sz w:val="26"/>
          <w:szCs w:val="26"/>
        </w:rPr>
        <w:t xml:space="preserve">.Наблюдательный совет в любое время вправе переизбрать </w:t>
      </w:r>
      <w:r w:rsidR="00FB506E" w:rsidRPr="00D5487F">
        <w:rPr>
          <w:rFonts w:ascii="Times New Roman" w:hAnsi="Times New Roman" w:cs="Times New Roman"/>
          <w:sz w:val="26"/>
          <w:szCs w:val="26"/>
        </w:rPr>
        <w:t>своего председателя, заместителя председателя и секретаря.</w:t>
      </w:r>
    </w:p>
    <w:p w:rsidR="00FB506E" w:rsidRPr="00D5487F" w:rsidRDefault="00FB7978" w:rsidP="003E0EEA">
      <w:pPr>
        <w:tabs>
          <w:tab w:val="left" w:pos="567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2.16</w:t>
      </w:r>
      <w:r w:rsidR="00FB506E" w:rsidRPr="00D5487F">
        <w:rPr>
          <w:rFonts w:ascii="Times New Roman" w:hAnsi="Times New Roman" w:cs="Times New Roman"/>
          <w:sz w:val="26"/>
          <w:szCs w:val="26"/>
        </w:rPr>
        <w:t>.В отсутствие председателя Наблюдательного совета Учреждения его функции осуществляет старший по возрасту член наблюдательного совета автономного учреждения, за исключением представителя работников автономного учреждения.</w:t>
      </w:r>
    </w:p>
    <w:p w:rsidR="00960E5D" w:rsidRDefault="00960E5D" w:rsidP="003E0EEA">
      <w:pPr>
        <w:rPr>
          <w:rFonts w:ascii="Times New Roman" w:hAnsi="Times New Roman" w:cs="Times New Roman"/>
          <w:sz w:val="26"/>
          <w:szCs w:val="26"/>
        </w:rPr>
      </w:pPr>
    </w:p>
    <w:p w:rsidR="00960E5D" w:rsidRPr="00D5487F" w:rsidRDefault="00960E5D" w:rsidP="003E0EEA">
      <w:pPr>
        <w:rPr>
          <w:rFonts w:ascii="Times New Roman" w:hAnsi="Times New Roman" w:cs="Times New Roman"/>
          <w:b/>
          <w:sz w:val="26"/>
          <w:szCs w:val="26"/>
        </w:rPr>
      </w:pPr>
      <w:r w:rsidRPr="00D5487F">
        <w:rPr>
          <w:rFonts w:ascii="Times New Roman" w:hAnsi="Times New Roman" w:cs="Times New Roman"/>
          <w:b/>
          <w:sz w:val="26"/>
          <w:szCs w:val="26"/>
        </w:rPr>
        <w:t>3.</w:t>
      </w:r>
      <w:r w:rsidR="00EC39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487F">
        <w:rPr>
          <w:rFonts w:ascii="Times New Roman" w:hAnsi="Times New Roman" w:cs="Times New Roman"/>
          <w:b/>
          <w:sz w:val="26"/>
          <w:szCs w:val="26"/>
        </w:rPr>
        <w:t>Компетенция Наблюдательного совета</w:t>
      </w:r>
    </w:p>
    <w:p w:rsidR="00960E5D" w:rsidRPr="00D5487F" w:rsidRDefault="00EC394F" w:rsidP="003E0EEA">
      <w:pPr>
        <w:shd w:val="clear" w:color="auto" w:fill="FFFFFF"/>
        <w:tabs>
          <w:tab w:val="left" w:pos="1430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16"/>
          <w:sz w:val="26"/>
          <w:szCs w:val="26"/>
        </w:rPr>
        <w:t>3.1.</w:t>
      </w:r>
      <w:r w:rsidR="00960E5D" w:rsidRPr="00D5487F">
        <w:rPr>
          <w:rFonts w:ascii="Times New Roman" w:hAnsi="Times New Roman" w:cs="Times New Roman"/>
          <w:spacing w:val="16"/>
          <w:sz w:val="26"/>
          <w:szCs w:val="26"/>
        </w:rPr>
        <w:t xml:space="preserve">К компетенции Наблюдательного совета относится </w:t>
      </w:r>
      <w:r w:rsidR="00960E5D" w:rsidRPr="00D5487F">
        <w:rPr>
          <w:rFonts w:ascii="Times New Roman" w:hAnsi="Times New Roman" w:cs="Times New Roman"/>
          <w:spacing w:val="-3"/>
          <w:sz w:val="26"/>
          <w:szCs w:val="26"/>
        </w:rPr>
        <w:t>рассмотрение:</w:t>
      </w:r>
    </w:p>
    <w:p w:rsidR="00960E5D" w:rsidRPr="00960E5D" w:rsidRDefault="00960E5D" w:rsidP="003E0EEA">
      <w:pPr>
        <w:pStyle w:val="a5"/>
        <w:numPr>
          <w:ilvl w:val="0"/>
          <w:numId w:val="17"/>
        </w:numPr>
        <w:shd w:val="clear" w:color="auto" w:fill="FFFFFF"/>
        <w:tabs>
          <w:tab w:val="num" w:pos="567"/>
          <w:tab w:val="left" w:pos="1181"/>
        </w:tabs>
        <w:ind w:left="0"/>
        <w:jc w:val="both"/>
        <w:rPr>
          <w:sz w:val="26"/>
          <w:szCs w:val="26"/>
        </w:rPr>
      </w:pPr>
      <w:r w:rsidRPr="00960E5D">
        <w:rPr>
          <w:spacing w:val="1"/>
          <w:sz w:val="26"/>
          <w:szCs w:val="26"/>
        </w:rPr>
        <w:lastRenderedPageBreak/>
        <w:t xml:space="preserve">предложений Учредителя или директора о внесении изменений </w:t>
      </w:r>
      <w:r w:rsidRPr="00960E5D">
        <w:rPr>
          <w:spacing w:val="-2"/>
          <w:sz w:val="26"/>
          <w:szCs w:val="26"/>
        </w:rPr>
        <w:t>в Устав Учреждения;</w:t>
      </w:r>
    </w:p>
    <w:p w:rsidR="00960E5D" w:rsidRPr="00960E5D" w:rsidRDefault="00960E5D" w:rsidP="003E0EEA">
      <w:pPr>
        <w:pStyle w:val="a5"/>
        <w:numPr>
          <w:ilvl w:val="0"/>
          <w:numId w:val="17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ind w:left="0"/>
        <w:rPr>
          <w:spacing w:val="-6"/>
          <w:sz w:val="26"/>
          <w:szCs w:val="26"/>
        </w:rPr>
      </w:pPr>
      <w:r w:rsidRPr="00960E5D">
        <w:rPr>
          <w:spacing w:val="2"/>
          <w:sz w:val="26"/>
          <w:szCs w:val="26"/>
        </w:rPr>
        <w:t xml:space="preserve">предложений Учредителя или директора о создании и </w:t>
      </w:r>
      <w:r>
        <w:rPr>
          <w:spacing w:val="-1"/>
          <w:sz w:val="26"/>
          <w:szCs w:val="26"/>
        </w:rPr>
        <w:t xml:space="preserve">ликвидации    филиалов </w:t>
      </w:r>
      <w:r w:rsidRPr="00960E5D">
        <w:rPr>
          <w:spacing w:val="-1"/>
          <w:sz w:val="26"/>
          <w:szCs w:val="26"/>
        </w:rPr>
        <w:t xml:space="preserve">Учреждения, об открытии и о закрытии его </w:t>
      </w:r>
      <w:r w:rsidRPr="00960E5D">
        <w:rPr>
          <w:spacing w:val="-2"/>
          <w:sz w:val="26"/>
          <w:szCs w:val="26"/>
        </w:rPr>
        <w:t>представительств;</w:t>
      </w:r>
    </w:p>
    <w:p w:rsidR="00960E5D" w:rsidRPr="00960E5D" w:rsidRDefault="00960E5D" w:rsidP="003E0EEA">
      <w:pPr>
        <w:pStyle w:val="a5"/>
        <w:numPr>
          <w:ilvl w:val="0"/>
          <w:numId w:val="17"/>
        </w:numPr>
        <w:shd w:val="clear" w:color="auto" w:fill="FFFFFF"/>
        <w:tabs>
          <w:tab w:val="left" w:pos="1344"/>
        </w:tabs>
        <w:autoSpaceDE w:val="0"/>
        <w:autoSpaceDN w:val="0"/>
        <w:adjustRightInd w:val="0"/>
        <w:ind w:left="0"/>
        <w:jc w:val="both"/>
        <w:rPr>
          <w:spacing w:val="-9"/>
          <w:sz w:val="26"/>
          <w:szCs w:val="26"/>
        </w:rPr>
      </w:pPr>
      <w:r>
        <w:rPr>
          <w:sz w:val="26"/>
          <w:szCs w:val="26"/>
        </w:rPr>
        <w:t xml:space="preserve">предложений Учредителя или </w:t>
      </w:r>
      <w:r w:rsidRPr="00960E5D">
        <w:rPr>
          <w:sz w:val="26"/>
          <w:szCs w:val="26"/>
        </w:rPr>
        <w:t xml:space="preserve">директора Учреждения о </w:t>
      </w:r>
      <w:r w:rsidRPr="00960E5D">
        <w:rPr>
          <w:spacing w:val="-1"/>
          <w:sz w:val="26"/>
          <w:szCs w:val="26"/>
        </w:rPr>
        <w:t>реорганизации Учреждения или о его ликвидации;</w:t>
      </w:r>
    </w:p>
    <w:p w:rsidR="00960E5D" w:rsidRPr="00960E5D" w:rsidRDefault="00960E5D" w:rsidP="003E0EEA">
      <w:pPr>
        <w:pStyle w:val="a5"/>
        <w:numPr>
          <w:ilvl w:val="0"/>
          <w:numId w:val="17"/>
        </w:numPr>
        <w:shd w:val="clear" w:color="auto" w:fill="FFFFFF"/>
        <w:tabs>
          <w:tab w:val="num" w:pos="567"/>
          <w:tab w:val="left" w:pos="1166"/>
        </w:tabs>
        <w:ind w:left="0"/>
        <w:jc w:val="both"/>
        <w:rPr>
          <w:sz w:val="26"/>
          <w:szCs w:val="26"/>
        </w:rPr>
      </w:pPr>
      <w:r w:rsidRPr="00960E5D">
        <w:rPr>
          <w:spacing w:val="-1"/>
          <w:sz w:val="26"/>
          <w:szCs w:val="26"/>
        </w:rPr>
        <w:t>предложений Учредителя или директора об изъятии имущества, закрепленного</w:t>
      </w:r>
      <w:r>
        <w:rPr>
          <w:sz w:val="26"/>
          <w:szCs w:val="26"/>
        </w:rPr>
        <w:t xml:space="preserve"> </w:t>
      </w:r>
      <w:r w:rsidRPr="00960E5D">
        <w:rPr>
          <w:sz w:val="26"/>
          <w:szCs w:val="26"/>
        </w:rPr>
        <w:t>за Учреждения на праве оперативного управления;</w:t>
      </w:r>
    </w:p>
    <w:p w:rsidR="00123F95" w:rsidRPr="00123F95" w:rsidRDefault="00960E5D" w:rsidP="003E0EEA">
      <w:pPr>
        <w:pStyle w:val="a5"/>
        <w:numPr>
          <w:ilvl w:val="0"/>
          <w:numId w:val="17"/>
        </w:numPr>
        <w:shd w:val="clear" w:color="auto" w:fill="FFFFFF"/>
        <w:tabs>
          <w:tab w:val="num" w:pos="567"/>
          <w:tab w:val="left" w:pos="1315"/>
        </w:tabs>
        <w:ind w:left="0"/>
        <w:jc w:val="both"/>
        <w:rPr>
          <w:sz w:val="26"/>
          <w:szCs w:val="26"/>
        </w:rPr>
      </w:pPr>
      <w:r w:rsidRPr="00960E5D">
        <w:rPr>
          <w:sz w:val="26"/>
          <w:szCs w:val="26"/>
        </w:rPr>
        <w:t xml:space="preserve">предложений директора об участии Учреждения в других </w:t>
      </w:r>
      <w:r w:rsidRPr="00960E5D">
        <w:rPr>
          <w:spacing w:val="10"/>
          <w:sz w:val="26"/>
          <w:szCs w:val="26"/>
        </w:rPr>
        <w:t xml:space="preserve">юридических лицах, в том числе о внесении денежных средств и иного </w:t>
      </w:r>
      <w:r w:rsidRPr="00960E5D">
        <w:rPr>
          <w:spacing w:val="4"/>
          <w:sz w:val="26"/>
          <w:szCs w:val="26"/>
        </w:rPr>
        <w:t xml:space="preserve">имущества в уставный (складочный) капитал других юридических лиц или </w:t>
      </w:r>
      <w:r w:rsidRPr="00960E5D">
        <w:rPr>
          <w:spacing w:val="6"/>
          <w:sz w:val="26"/>
          <w:szCs w:val="26"/>
        </w:rPr>
        <w:t xml:space="preserve">передаче такого имущества иным образом другим юридическим лицам, в </w:t>
      </w:r>
      <w:r w:rsidRPr="00960E5D">
        <w:rPr>
          <w:spacing w:val="-1"/>
          <w:sz w:val="26"/>
          <w:szCs w:val="26"/>
        </w:rPr>
        <w:t>качестве учредителя или участника;</w:t>
      </w:r>
    </w:p>
    <w:p w:rsidR="00123F95" w:rsidRPr="00123F95" w:rsidRDefault="00960E5D" w:rsidP="003E0EEA">
      <w:pPr>
        <w:pStyle w:val="a5"/>
        <w:numPr>
          <w:ilvl w:val="0"/>
          <w:numId w:val="17"/>
        </w:numPr>
        <w:shd w:val="clear" w:color="auto" w:fill="FFFFFF"/>
        <w:tabs>
          <w:tab w:val="num" w:pos="567"/>
          <w:tab w:val="left" w:pos="1315"/>
        </w:tabs>
        <w:ind w:left="0"/>
        <w:jc w:val="both"/>
        <w:rPr>
          <w:sz w:val="26"/>
          <w:szCs w:val="26"/>
        </w:rPr>
      </w:pPr>
      <w:r w:rsidRPr="00123F95">
        <w:rPr>
          <w:color w:val="000000"/>
          <w:sz w:val="26"/>
          <w:szCs w:val="26"/>
        </w:rPr>
        <w:t>проекта плана финансово-хозяйственной деятельности Учреждения;</w:t>
      </w:r>
    </w:p>
    <w:p w:rsidR="00EC394F" w:rsidRPr="00EC394F" w:rsidRDefault="00960E5D" w:rsidP="003E0EEA">
      <w:pPr>
        <w:pStyle w:val="a5"/>
        <w:numPr>
          <w:ilvl w:val="0"/>
          <w:numId w:val="17"/>
        </w:numPr>
        <w:shd w:val="clear" w:color="auto" w:fill="FFFFFF"/>
        <w:tabs>
          <w:tab w:val="num" w:pos="567"/>
          <w:tab w:val="left" w:pos="1315"/>
        </w:tabs>
        <w:ind w:left="0"/>
        <w:jc w:val="both"/>
        <w:rPr>
          <w:sz w:val="26"/>
          <w:szCs w:val="26"/>
        </w:rPr>
      </w:pPr>
      <w:r w:rsidRPr="00123F95">
        <w:rPr>
          <w:color w:val="000000"/>
          <w:spacing w:val="2"/>
          <w:sz w:val="26"/>
          <w:szCs w:val="26"/>
        </w:rPr>
        <w:t>по представлению директора проектов отчетов о деятельности Учреждения</w:t>
      </w:r>
      <w:r w:rsidRPr="00123F95">
        <w:rPr>
          <w:color w:val="000000"/>
          <w:spacing w:val="10"/>
          <w:sz w:val="26"/>
          <w:szCs w:val="26"/>
        </w:rPr>
        <w:t xml:space="preserve"> и об использовании его имущества, об исполнении плана его </w:t>
      </w:r>
      <w:r w:rsidRPr="00123F95">
        <w:rPr>
          <w:color w:val="000000"/>
          <w:spacing w:val="2"/>
          <w:sz w:val="26"/>
          <w:szCs w:val="26"/>
        </w:rPr>
        <w:t xml:space="preserve">финансово-хозяйственной деятельности, годовой бухгалтерской отчетности Учреждения; </w:t>
      </w:r>
    </w:p>
    <w:p w:rsidR="00EC394F" w:rsidRPr="00EC394F" w:rsidRDefault="00960E5D" w:rsidP="003E0EEA">
      <w:pPr>
        <w:pStyle w:val="a5"/>
        <w:numPr>
          <w:ilvl w:val="0"/>
          <w:numId w:val="17"/>
        </w:numPr>
        <w:shd w:val="clear" w:color="auto" w:fill="FFFFFF"/>
        <w:tabs>
          <w:tab w:val="num" w:pos="567"/>
          <w:tab w:val="left" w:pos="1315"/>
        </w:tabs>
        <w:ind w:left="0"/>
        <w:jc w:val="both"/>
        <w:rPr>
          <w:sz w:val="26"/>
          <w:szCs w:val="26"/>
        </w:rPr>
      </w:pPr>
      <w:r w:rsidRPr="00EC394F">
        <w:rPr>
          <w:color w:val="000000"/>
          <w:spacing w:val="-1"/>
          <w:sz w:val="26"/>
          <w:szCs w:val="26"/>
        </w:rPr>
        <w:t xml:space="preserve">предложений директора о совершении сделок по распоряжению </w:t>
      </w:r>
      <w:r w:rsidRPr="00EC394F">
        <w:rPr>
          <w:color w:val="000000"/>
          <w:sz w:val="26"/>
          <w:szCs w:val="26"/>
        </w:rPr>
        <w:t xml:space="preserve">имуществом, которым в соответствии с Федеральным законом «Об </w:t>
      </w:r>
      <w:r w:rsidRPr="00EC394F">
        <w:rPr>
          <w:color w:val="000000"/>
          <w:spacing w:val="1"/>
          <w:sz w:val="26"/>
          <w:szCs w:val="26"/>
        </w:rPr>
        <w:t xml:space="preserve">автономных учреждениях» Учреждение не вправе распоряжаться </w:t>
      </w:r>
      <w:r w:rsidRPr="00EC394F">
        <w:rPr>
          <w:color w:val="000000"/>
          <w:spacing w:val="-2"/>
          <w:sz w:val="26"/>
          <w:szCs w:val="26"/>
        </w:rPr>
        <w:t>самостоятельно;</w:t>
      </w:r>
    </w:p>
    <w:p w:rsidR="00EC394F" w:rsidRPr="00EC394F" w:rsidRDefault="00960E5D" w:rsidP="003E0EEA">
      <w:pPr>
        <w:pStyle w:val="a5"/>
        <w:numPr>
          <w:ilvl w:val="0"/>
          <w:numId w:val="17"/>
        </w:numPr>
        <w:shd w:val="clear" w:color="auto" w:fill="FFFFFF"/>
        <w:tabs>
          <w:tab w:val="num" w:pos="567"/>
          <w:tab w:val="left" w:pos="1315"/>
        </w:tabs>
        <w:ind w:left="0"/>
        <w:jc w:val="both"/>
        <w:rPr>
          <w:sz w:val="26"/>
          <w:szCs w:val="26"/>
        </w:rPr>
      </w:pPr>
      <w:r w:rsidRPr="00EC394F">
        <w:rPr>
          <w:color w:val="000000"/>
          <w:sz w:val="26"/>
          <w:szCs w:val="26"/>
        </w:rPr>
        <w:t>предложений директора о совершении крупных сделок;</w:t>
      </w:r>
    </w:p>
    <w:p w:rsidR="00EC394F" w:rsidRPr="00EC394F" w:rsidRDefault="00960E5D" w:rsidP="003E0EEA">
      <w:pPr>
        <w:pStyle w:val="a5"/>
        <w:numPr>
          <w:ilvl w:val="0"/>
          <w:numId w:val="17"/>
        </w:numPr>
        <w:shd w:val="clear" w:color="auto" w:fill="FFFFFF"/>
        <w:tabs>
          <w:tab w:val="num" w:pos="567"/>
          <w:tab w:val="left" w:pos="1315"/>
        </w:tabs>
        <w:ind w:left="0"/>
        <w:jc w:val="both"/>
        <w:rPr>
          <w:sz w:val="26"/>
          <w:szCs w:val="26"/>
        </w:rPr>
      </w:pPr>
      <w:r w:rsidRPr="00EC394F">
        <w:rPr>
          <w:color w:val="000000"/>
          <w:spacing w:val="3"/>
          <w:sz w:val="26"/>
          <w:szCs w:val="26"/>
        </w:rPr>
        <w:t xml:space="preserve">предложений директора о совершении сделок, в совершении </w:t>
      </w:r>
      <w:r w:rsidRPr="00EC394F">
        <w:rPr>
          <w:color w:val="000000"/>
          <w:spacing w:val="-1"/>
          <w:sz w:val="26"/>
          <w:szCs w:val="26"/>
        </w:rPr>
        <w:t>которых имеется заинтересованность;</w:t>
      </w:r>
    </w:p>
    <w:p w:rsidR="00EC394F" w:rsidRPr="00EC394F" w:rsidRDefault="00960E5D" w:rsidP="003E0EEA">
      <w:pPr>
        <w:pStyle w:val="a5"/>
        <w:numPr>
          <w:ilvl w:val="0"/>
          <w:numId w:val="17"/>
        </w:numPr>
        <w:shd w:val="clear" w:color="auto" w:fill="FFFFFF"/>
        <w:tabs>
          <w:tab w:val="num" w:pos="567"/>
          <w:tab w:val="left" w:pos="1315"/>
        </w:tabs>
        <w:ind w:left="0"/>
        <w:jc w:val="both"/>
        <w:rPr>
          <w:sz w:val="26"/>
          <w:szCs w:val="26"/>
        </w:rPr>
      </w:pPr>
      <w:r w:rsidRPr="00EC394F">
        <w:rPr>
          <w:color w:val="000000"/>
          <w:spacing w:val="3"/>
          <w:sz w:val="26"/>
          <w:szCs w:val="26"/>
        </w:rPr>
        <w:t xml:space="preserve">предложений директора о выборе кредитных организаций, в </w:t>
      </w:r>
      <w:r w:rsidRPr="00EC394F">
        <w:rPr>
          <w:color w:val="000000"/>
          <w:spacing w:val="-1"/>
          <w:sz w:val="26"/>
          <w:szCs w:val="26"/>
        </w:rPr>
        <w:t>которых Учреждение может открыть банковские счета;</w:t>
      </w:r>
    </w:p>
    <w:p w:rsidR="00960E5D" w:rsidRPr="00EC394F" w:rsidRDefault="00960E5D" w:rsidP="003E0EEA">
      <w:pPr>
        <w:pStyle w:val="a5"/>
        <w:numPr>
          <w:ilvl w:val="0"/>
          <w:numId w:val="17"/>
        </w:numPr>
        <w:shd w:val="clear" w:color="auto" w:fill="FFFFFF"/>
        <w:tabs>
          <w:tab w:val="num" w:pos="567"/>
          <w:tab w:val="left" w:pos="1315"/>
        </w:tabs>
        <w:ind w:left="0"/>
        <w:jc w:val="both"/>
        <w:rPr>
          <w:sz w:val="26"/>
          <w:szCs w:val="26"/>
        </w:rPr>
      </w:pPr>
      <w:r w:rsidRPr="00EC394F">
        <w:rPr>
          <w:color w:val="000000"/>
          <w:spacing w:val="3"/>
          <w:sz w:val="26"/>
          <w:szCs w:val="26"/>
        </w:rPr>
        <w:t>вопросов проведения аудита годовой бухгалтерской отчетности Учреждения</w:t>
      </w:r>
      <w:r w:rsidRPr="00EC394F">
        <w:rPr>
          <w:color w:val="000000"/>
          <w:spacing w:val="-1"/>
          <w:sz w:val="26"/>
          <w:szCs w:val="26"/>
        </w:rPr>
        <w:t xml:space="preserve"> и утверждения аудиторской организации.</w:t>
      </w:r>
    </w:p>
    <w:p w:rsidR="00960E5D" w:rsidRPr="00D5487F" w:rsidRDefault="00960E5D" w:rsidP="003E0EEA">
      <w:pPr>
        <w:shd w:val="clear" w:color="auto" w:fill="FFFFFF"/>
        <w:tabs>
          <w:tab w:val="num" w:pos="720"/>
          <w:tab w:val="left" w:pos="153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10"/>
          <w:sz w:val="26"/>
          <w:szCs w:val="26"/>
        </w:rPr>
      </w:pPr>
      <w:r w:rsidRPr="00D5487F">
        <w:rPr>
          <w:rFonts w:ascii="Times New Roman" w:hAnsi="Times New Roman" w:cs="Times New Roman"/>
          <w:spacing w:val="10"/>
          <w:sz w:val="26"/>
          <w:szCs w:val="26"/>
        </w:rPr>
        <w:t>3.2</w:t>
      </w:r>
      <w:r w:rsidR="00EC394F">
        <w:rPr>
          <w:rFonts w:ascii="Times New Roman" w:hAnsi="Times New Roman" w:cs="Times New Roman"/>
          <w:spacing w:val="10"/>
          <w:sz w:val="26"/>
          <w:szCs w:val="26"/>
        </w:rPr>
        <w:t>.</w:t>
      </w:r>
      <w:r w:rsidRPr="00D5487F">
        <w:rPr>
          <w:rFonts w:ascii="Times New Roman" w:hAnsi="Times New Roman" w:cs="Times New Roman"/>
          <w:spacing w:val="10"/>
          <w:sz w:val="26"/>
          <w:szCs w:val="26"/>
        </w:rPr>
        <w:t xml:space="preserve">По вопросам, указанным в подпунктах 1 - 5 и 8 пункта 3.1. </w:t>
      </w:r>
      <w:r w:rsidRPr="00D5487F">
        <w:rPr>
          <w:rFonts w:ascii="Times New Roman" w:hAnsi="Times New Roman" w:cs="Times New Roman"/>
          <w:spacing w:val="4"/>
          <w:sz w:val="26"/>
          <w:szCs w:val="26"/>
        </w:rPr>
        <w:t xml:space="preserve">настоящего Положения Наблюдательный совет дает рекомендации. Учредитель </w:t>
      </w:r>
      <w:r w:rsidRPr="00D5487F">
        <w:rPr>
          <w:rFonts w:ascii="Times New Roman" w:hAnsi="Times New Roman" w:cs="Times New Roman"/>
          <w:spacing w:val="6"/>
          <w:sz w:val="26"/>
          <w:szCs w:val="26"/>
        </w:rPr>
        <w:t xml:space="preserve">принимает по этим вопросам решения после рассмотрения рекомендаций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Наблюдательного совета.</w:t>
      </w:r>
    </w:p>
    <w:p w:rsidR="00960E5D" w:rsidRPr="00D5487F" w:rsidRDefault="00960E5D" w:rsidP="003E0EEA">
      <w:pPr>
        <w:shd w:val="clear" w:color="auto" w:fill="FFFFFF"/>
        <w:tabs>
          <w:tab w:val="num" w:pos="720"/>
          <w:tab w:val="left" w:pos="153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D5487F">
        <w:rPr>
          <w:rFonts w:ascii="Times New Roman" w:hAnsi="Times New Roman" w:cs="Times New Roman"/>
          <w:spacing w:val="3"/>
          <w:sz w:val="26"/>
          <w:szCs w:val="26"/>
        </w:rPr>
        <w:t>3.3</w:t>
      </w:r>
      <w:r w:rsidR="00EC394F">
        <w:rPr>
          <w:rFonts w:ascii="Times New Roman" w:hAnsi="Times New Roman" w:cs="Times New Roman"/>
          <w:spacing w:val="3"/>
          <w:sz w:val="26"/>
          <w:szCs w:val="26"/>
        </w:rPr>
        <w:t>.</w:t>
      </w:r>
      <w:r w:rsidRPr="00D5487F">
        <w:rPr>
          <w:rFonts w:ascii="Times New Roman" w:hAnsi="Times New Roman" w:cs="Times New Roman"/>
          <w:spacing w:val="3"/>
          <w:sz w:val="26"/>
          <w:szCs w:val="26"/>
        </w:rPr>
        <w:t xml:space="preserve">По вопросу, указанному в подпункте 6 пункта 3.1.настоящего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 xml:space="preserve">Положения Наблюдательный совет дает заключение, копия которого направляется Учредителю. По вопросу, указанному в подпункте 11 пункта 3.1. настоящего 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Положения Наблюдательный совет дает заключение. Руководитель принимает по </w:t>
      </w:r>
      <w:r w:rsidRPr="00D5487F">
        <w:rPr>
          <w:rFonts w:ascii="Times New Roman" w:hAnsi="Times New Roman" w:cs="Times New Roman"/>
          <w:spacing w:val="2"/>
          <w:sz w:val="26"/>
          <w:szCs w:val="26"/>
        </w:rPr>
        <w:t xml:space="preserve">этим вопросам решения после рассмотрения заключений Наблюдательного </w:t>
      </w:r>
      <w:r w:rsidRPr="00D5487F">
        <w:rPr>
          <w:rFonts w:ascii="Times New Roman" w:hAnsi="Times New Roman" w:cs="Times New Roman"/>
          <w:spacing w:val="-4"/>
          <w:sz w:val="26"/>
          <w:szCs w:val="26"/>
        </w:rPr>
        <w:t>совета.</w:t>
      </w:r>
    </w:p>
    <w:p w:rsidR="00960E5D" w:rsidRPr="00D5487F" w:rsidRDefault="00960E5D" w:rsidP="003E0EEA">
      <w:pPr>
        <w:shd w:val="clear" w:color="auto" w:fill="FFFFFF"/>
        <w:tabs>
          <w:tab w:val="num" w:pos="720"/>
          <w:tab w:val="left" w:pos="153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D5487F">
        <w:rPr>
          <w:rFonts w:ascii="Times New Roman" w:hAnsi="Times New Roman" w:cs="Times New Roman"/>
          <w:spacing w:val="8"/>
          <w:sz w:val="26"/>
          <w:szCs w:val="26"/>
        </w:rPr>
        <w:t xml:space="preserve">3.4.Документы, представляемые в соответствии с подпунктом 7 </w:t>
      </w:r>
      <w:r w:rsidRPr="00D5487F">
        <w:rPr>
          <w:rFonts w:ascii="Times New Roman" w:hAnsi="Times New Roman" w:cs="Times New Roman"/>
          <w:spacing w:val="6"/>
          <w:sz w:val="26"/>
          <w:szCs w:val="26"/>
        </w:rPr>
        <w:t xml:space="preserve">пункта 3.1. настоящего Положения, утверждаются Наблюдательным советом.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Копии указанных документов направляются Учредителю.</w:t>
      </w:r>
    </w:p>
    <w:p w:rsidR="00960E5D" w:rsidRPr="00D5487F" w:rsidRDefault="00960E5D" w:rsidP="003E0EEA">
      <w:pPr>
        <w:shd w:val="clear" w:color="auto" w:fill="FFFFFF"/>
        <w:tabs>
          <w:tab w:val="num" w:pos="720"/>
          <w:tab w:val="left" w:pos="153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D5487F">
        <w:rPr>
          <w:rFonts w:ascii="Times New Roman" w:hAnsi="Times New Roman" w:cs="Times New Roman"/>
          <w:spacing w:val="6"/>
          <w:sz w:val="26"/>
          <w:szCs w:val="26"/>
        </w:rPr>
        <w:t xml:space="preserve">3.5.По вопросам, указанным в подпунктах 9, 10 и 12 пункта 3.1. </w:t>
      </w:r>
      <w:r w:rsidRPr="00D5487F">
        <w:rPr>
          <w:rFonts w:ascii="Times New Roman" w:hAnsi="Times New Roman" w:cs="Times New Roman"/>
          <w:spacing w:val="2"/>
          <w:sz w:val="26"/>
          <w:szCs w:val="26"/>
        </w:rPr>
        <w:t xml:space="preserve">настоящего Положения, Наблюдательный совет принимает решения,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обязательные для Руководителя.</w:t>
      </w:r>
    </w:p>
    <w:p w:rsidR="00960E5D" w:rsidRPr="00D5487F" w:rsidRDefault="00960E5D" w:rsidP="003E0EEA">
      <w:pPr>
        <w:shd w:val="clear" w:color="auto" w:fill="FFFFFF"/>
        <w:tabs>
          <w:tab w:val="num" w:pos="720"/>
          <w:tab w:val="left" w:pos="153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D5487F">
        <w:rPr>
          <w:rFonts w:ascii="Times New Roman" w:hAnsi="Times New Roman" w:cs="Times New Roman"/>
          <w:spacing w:val="2"/>
          <w:sz w:val="26"/>
          <w:szCs w:val="26"/>
        </w:rPr>
        <w:t>3.6</w:t>
      </w:r>
      <w:r w:rsidR="00EC394F">
        <w:rPr>
          <w:rFonts w:ascii="Times New Roman" w:hAnsi="Times New Roman" w:cs="Times New Roman"/>
          <w:spacing w:val="2"/>
          <w:sz w:val="26"/>
          <w:szCs w:val="26"/>
        </w:rPr>
        <w:t>.</w:t>
      </w:r>
      <w:r w:rsidRPr="00D5487F">
        <w:rPr>
          <w:rFonts w:ascii="Times New Roman" w:hAnsi="Times New Roman" w:cs="Times New Roman"/>
          <w:spacing w:val="2"/>
          <w:sz w:val="26"/>
          <w:szCs w:val="26"/>
        </w:rPr>
        <w:t xml:space="preserve">Рекомендации и заключения по вопросам, указанным в подпунктах 1 - 8 и 11 пункта 3.1. настоящего Положения, даются большинством </w:t>
      </w:r>
      <w:r w:rsidRPr="00D5487F">
        <w:rPr>
          <w:rFonts w:ascii="Times New Roman" w:hAnsi="Times New Roman" w:cs="Times New Roman"/>
          <w:sz w:val="26"/>
          <w:szCs w:val="26"/>
        </w:rPr>
        <w:t>голосов от общего числа голосов членов Наблюдательного совета.</w:t>
      </w:r>
    </w:p>
    <w:p w:rsidR="00960E5D" w:rsidRPr="00D5487F" w:rsidRDefault="00960E5D" w:rsidP="003E0EEA">
      <w:pPr>
        <w:shd w:val="clear" w:color="auto" w:fill="FFFFFF"/>
        <w:tabs>
          <w:tab w:val="num" w:pos="720"/>
          <w:tab w:val="left" w:pos="153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D5487F">
        <w:rPr>
          <w:rFonts w:ascii="Times New Roman" w:hAnsi="Times New Roman" w:cs="Times New Roman"/>
          <w:spacing w:val="6"/>
          <w:sz w:val="26"/>
          <w:szCs w:val="26"/>
        </w:rPr>
        <w:t xml:space="preserve">3.7.Решения по вопросам, указанным в подпунктах 9 и 12 пункта </w:t>
      </w:r>
      <w:r w:rsidR="00EC394F">
        <w:rPr>
          <w:rFonts w:ascii="Times New Roman" w:hAnsi="Times New Roman" w:cs="Times New Roman"/>
          <w:spacing w:val="1"/>
          <w:sz w:val="26"/>
          <w:szCs w:val="26"/>
        </w:rPr>
        <w:t>3.1.     настоящего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 Положения, принимаются Наблюдательным советом </w:t>
      </w:r>
      <w:r w:rsidR="00EC394F" w:rsidRPr="00D5487F">
        <w:rPr>
          <w:rFonts w:ascii="Times New Roman" w:hAnsi="Times New Roman" w:cs="Times New Roman"/>
          <w:spacing w:val="1"/>
          <w:sz w:val="26"/>
          <w:szCs w:val="26"/>
        </w:rPr>
        <w:t>большинством в две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 трети голосов </w:t>
      </w:r>
      <w:r w:rsidR="00EC394F" w:rsidRPr="00D5487F">
        <w:rPr>
          <w:rFonts w:ascii="Times New Roman" w:hAnsi="Times New Roman" w:cs="Times New Roman"/>
          <w:spacing w:val="1"/>
          <w:sz w:val="26"/>
          <w:szCs w:val="26"/>
        </w:rPr>
        <w:t>от общего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EC394F" w:rsidRPr="00D5487F">
        <w:rPr>
          <w:rFonts w:ascii="Times New Roman" w:hAnsi="Times New Roman" w:cs="Times New Roman"/>
          <w:spacing w:val="1"/>
          <w:sz w:val="26"/>
          <w:szCs w:val="26"/>
        </w:rPr>
        <w:t>числа голосов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 членов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Наблюдательного совета.</w:t>
      </w:r>
    </w:p>
    <w:p w:rsidR="00960E5D" w:rsidRPr="00D5487F" w:rsidRDefault="00960E5D" w:rsidP="003E0EEA">
      <w:pPr>
        <w:shd w:val="clear" w:color="auto" w:fill="FFFFFF"/>
        <w:tabs>
          <w:tab w:val="num" w:pos="720"/>
          <w:tab w:val="left" w:pos="153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D5487F">
        <w:rPr>
          <w:rFonts w:ascii="Times New Roman" w:hAnsi="Times New Roman" w:cs="Times New Roman"/>
          <w:spacing w:val="6"/>
          <w:sz w:val="26"/>
          <w:szCs w:val="26"/>
        </w:rPr>
        <w:lastRenderedPageBreak/>
        <w:t xml:space="preserve">3.8.Решение по вопросу, указанному в подпункте 10 пункта 3.1. </w:t>
      </w:r>
      <w:r w:rsidR="00EC394F" w:rsidRPr="00D5487F">
        <w:rPr>
          <w:rFonts w:ascii="Times New Roman" w:hAnsi="Times New Roman" w:cs="Times New Roman"/>
          <w:sz w:val="26"/>
          <w:szCs w:val="26"/>
        </w:rPr>
        <w:t>настоящего Положения</w:t>
      </w:r>
      <w:r w:rsidRPr="00D5487F">
        <w:rPr>
          <w:rFonts w:ascii="Times New Roman" w:hAnsi="Times New Roman" w:cs="Times New Roman"/>
          <w:sz w:val="26"/>
          <w:szCs w:val="26"/>
        </w:rPr>
        <w:t xml:space="preserve">, принимается Наблюдательным советом в порядке, </w:t>
      </w:r>
      <w:r w:rsidRPr="00D5487F">
        <w:rPr>
          <w:rFonts w:ascii="Times New Roman" w:hAnsi="Times New Roman" w:cs="Times New Roman"/>
          <w:spacing w:val="2"/>
          <w:sz w:val="26"/>
          <w:szCs w:val="26"/>
        </w:rPr>
        <w:t xml:space="preserve">установленном   </w:t>
      </w:r>
      <w:r w:rsidR="00EC394F" w:rsidRPr="00D5487F">
        <w:rPr>
          <w:rFonts w:ascii="Times New Roman" w:hAnsi="Times New Roman" w:cs="Times New Roman"/>
          <w:spacing w:val="2"/>
          <w:sz w:val="26"/>
          <w:szCs w:val="26"/>
        </w:rPr>
        <w:t>частями 1</w:t>
      </w:r>
      <w:r w:rsidRPr="00D5487F">
        <w:rPr>
          <w:rFonts w:ascii="Times New Roman" w:hAnsi="Times New Roman" w:cs="Times New Roman"/>
          <w:spacing w:val="2"/>
          <w:sz w:val="26"/>
          <w:szCs w:val="26"/>
        </w:rPr>
        <w:t xml:space="preserve"> и 2 статьи </w:t>
      </w:r>
      <w:r w:rsidR="00EC394F" w:rsidRPr="00D5487F">
        <w:rPr>
          <w:rFonts w:ascii="Times New Roman" w:hAnsi="Times New Roman" w:cs="Times New Roman"/>
          <w:spacing w:val="2"/>
          <w:sz w:val="26"/>
          <w:szCs w:val="26"/>
        </w:rPr>
        <w:t>17 Федерального</w:t>
      </w:r>
      <w:r w:rsidR="00EC394F">
        <w:rPr>
          <w:rFonts w:ascii="Times New Roman" w:hAnsi="Times New Roman" w:cs="Times New Roman"/>
          <w:spacing w:val="2"/>
          <w:sz w:val="26"/>
          <w:szCs w:val="26"/>
        </w:rPr>
        <w:t xml:space="preserve"> закона </w:t>
      </w:r>
      <w:r w:rsidRPr="00D5487F">
        <w:rPr>
          <w:rFonts w:ascii="Times New Roman" w:hAnsi="Times New Roman" w:cs="Times New Roman"/>
          <w:spacing w:val="2"/>
          <w:sz w:val="26"/>
          <w:szCs w:val="26"/>
        </w:rPr>
        <w:t xml:space="preserve">«Об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автономных учреждениях».</w:t>
      </w:r>
    </w:p>
    <w:p w:rsidR="00960E5D" w:rsidRPr="00D5487F" w:rsidRDefault="00960E5D" w:rsidP="003E0EEA">
      <w:pPr>
        <w:shd w:val="clear" w:color="auto" w:fill="FFFFFF"/>
        <w:tabs>
          <w:tab w:val="num" w:pos="720"/>
          <w:tab w:val="left" w:pos="153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D5487F">
        <w:rPr>
          <w:rFonts w:ascii="Times New Roman" w:hAnsi="Times New Roman" w:cs="Times New Roman"/>
          <w:sz w:val="26"/>
          <w:szCs w:val="26"/>
        </w:rPr>
        <w:t>3.9.Вопросы, относящиеся к компетенции Наблюдательного совета, не могут быть переданы на рассмотрение других органов Учреждения.</w:t>
      </w:r>
    </w:p>
    <w:p w:rsidR="00960E5D" w:rsidRPr="00D5487F" w:rsidRDefault="00960E5D" w:rsidP="003E0EEA">
      <w:pPr>
        <w:shd w:val="clear" w:color="auto" w:fill="FFFFFF"/>
        <w:tabs>
          <w:tab w:val="num" w:pos="720"/>
          <w:tab w:val="left" w:pos="1531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-8"/>
          <w:sz w:val="26"/>
          <w:szCs w:val="26"/>
        </w:rPr>
      </w:pP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3.10.Наблюдательный совет вносит Учредителю предложения о </w:t>
      </w:r>
      <w:r w:rsidRPr="00D5487F">
        <w:rPr>
          <w:rFonts w:ascii="Times New Roman" w:hAnsi="Times New Roman" w:cs="Times New Roman"/>
          <w:sz w:val="26"/>
          <w:szCs w:val="26"/>
        </w:rPr>
        <w:t>привлечении директора Учреждения к ответственности, в том числе об освобождении от занимаемой должности в случае выявления:</w:t>
      </w:r>
    </w:p>
    <w:p w:rsidR="00B13F11" w:rsidRDefault="00960E5D" w:rsidP="003E0EEA">
      <w:pPr>
        <w:pStyle w:val="a5"/>
        <w:numPr>
          <w:ilvl w:val="0"/>
          <w:numId w:val="18"/>
        </w:numPr>
        <w:shd w:val="clear" w:color="auto" w:fill="FFFFFF"/>
        <w:tabs>
          <w:tab w:val="num" w:pos="567"/>
        </w:tabs>
        <w:ind w:left="0" w:firstLine="0"/>
        <w:jc w:val="both"/>
        <w:rPr>
          <w:spacing w:val="-1"/>
          <w:sz w:val="26"/>
          <w:szCs w:val="26"/>
        </w:rPr>
      </w:pPr>
      <w:r w:rsidRPr="00EC394F">
        <w:rPr>
          <w:spacing w:val="10"/>
          <w:sz w:val="26"/>
          <w:szCs w:val="26"/>
        </w:rPr>
        <w:t xml:space="preserve">нецелевого расходования финансовых средств, выделенных </w:t>
      </w:r>
      <w:r w:rsidRPr="00EC394F">
        <w:rPr>
          <w:spacing w:val="-1"/>
          <w:sz w:val="26"/>
          <w:szCs w:val="26"/>
        </w:rPr>
        <w:t xml:space="preserve">Учредителем </w:t>
      </w:r>
    </w:p>
    <w:p w:rsidR="00EC394F" w:rsidRDefault="00960E5D" w:rsidP="003E0EEA">
      <w:pPr>
        <w:pStyle w:val="a5"/>
        <w:shd w:val="clear" w:color="auto" w:fill="FFFFFF"/>
        <w:ind w:left="0"/>
        <w:jc w:val="both"/>
        <w:rPr>
          <w:spacing w:val="-1"/>
          <w:sz w:val="26"/>
          <w:szCs w:val="26"/>
        </w:rPr>
      </w:pPr>
      <w:r w:rsidRPr="00EC394F">
        <w:rPr>
          <w:spacing w:val="-1"/>
          <w:sz w:val="26"/>
          <w:szCs w:val="26"/>
        </w:rPr>
        <w:t>на выполнение задания;</w:t>
      </w:r>
    </w:p>
    <w:p w:rsidR="00960E5D" w:rsidRPr="00EC394F" w:rsidRDefault="00960E5D" w:rsidP="003E0EEA">
      <w:pPr>
        <w:pStyle w:val="a5"/>
        <w:numPr>
          <w:ilvl w:val="0"/>
          <w:numId w:val="18"/>
        </w:numPr>
        <w:shd w:val="clear" w:color="auto" w:fill="FFFFFF"/>
        <w:tabs>
          <w:tab w:val="num" w:pos="567"/>
        </w:tabs>
        <w:ind w:left="0" w:firstLine="0"/>
        <w:jc w:val="both"/>
        <w:rPr>
          <w:spacing w:val="-1"/>
          <w:sz w:val="26"/>
          <w:szCs w:val="26"/>
        </w:rPr>
      </w:pPr>
      <w:r w:rsidRPr="00EC394F">
        <w:rPr>
          <w:color w:val="000000"/>
          <w:spacing w:val="-1"/>
          <w:sz w:val="26"/>
          <w:szCs w:val="26"/>
        </w:rPr>
        <w:t xml:space="preserve">порчи, разрушения, хищения закрепленного за Учреждением имущества, </w:t>
      </w:r>
      <w:r w:rsidRPr="00EC394F">
        <w:rPr>
          <w:color w:val="000000"/>
          <w:sz w:val="26"/>
          <w:szCs w:val="26"/>
        </w:rPr>
        <w:t>в том числе зданий, сооружений, коммуникаций и оборудования.</w:t>
      </w:r>
    </w:p>
    <w:p w:rsidR="00960E5D" w:rsidRPr="00D5487F" w:rsidRDefault="00960E5D" w:rsidP="003E0EEA">
      <w:pPr>
        <w:shd w:val="clear" w:color="auto" w:fill="FFFFFF"/>
        <w:tabs>
          <w:tab w:val="num" w:pos="720"/>
        </w:tabs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D5487F">
        <w:rPr>
          <w:rFonts w:ascii="Times New Roman" w:hAnsi="Times New Roman" w:cs="Times New Roman"/>
          <w:sz w:val="26"/>
          <w:szCs w:val="26"/>
        </w:rPr>
        <w:t>3.11.Наблюдательный совет имеет право приостанавливать решения директора Учреждения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, в случае выявления:</w:t>
      </w:r>
    </w:p>
    <w:p w:rsidR="00960E5D" w:rsidRPr="00EC394F" w:rsidRDefault="00960E5D" w:rsidP="003E0EEA">
      <w:pPr>
        <w:pStyle w:val="a5"/>
        <w:numPr>
          <w:ilvl w:val="0"/>
          <w:numId w:val="19"/>
        </w:numPr>
        <w:shd w:val="clear" w:color="auto" w:fill="FFFFFF"/>
        <w:tabs>
          <w:tab w:val="num" w:pos="567"/>
        </w:tabs>
        <w:ind w:left="0" w:firstLine="0"/>
        <w:jc w:val="both"/>
        <w:rPr>
          <w:sz w:val="26"/>
          <w:szCs w:val="26"/>
        </w:rPr>
      </w:pPr>
      <w:r w:rsidRPr="00EC394F">
        <w:rPr>
          <w:spacing w:val="10"/>
          <w:sz w:val="26"/>
          <w:szCs w:val="26"/>
        </w:rPr>
        <w:t xml:space="preserve">нецелевого расходования финансовых средств, выделенных Учредителем на выполнение государственного задания повлекших </w:t>
      </w:r>
      <w:r w:rsidRPr="00EC394F">
        <w:rPr>
          <w:spacing w:val="-1"/>
          <w:sz w:val="26"/>
          <w:szCs w:val="26"/>
        </w:rPr>
        <w:t>причинение ущерба деятельности Учреждения;</w:t>
      </w:r>
    </w:p>
    <w:p w:rsidR="00960E5D" w:rsidRPr="00EC394F" w:rsidRDefault="00960E5D" w:rsidP="003E0EEA">
      <w:pPr>
        <w:pStyle w:val="a5"/>
        <w:numPr>
          <w:ilvl w:val="0"/>
          <w:numId w:val="19"/>
        </w:numPr>
        <w:shd w:val="clear" w:color="auto" w:fill="FFFFFF"/>
        <w:tabs>
          <w:tab w:val="num" w:pos="567"/>
        </w:tabs>
        <w:ind w:left="0" w:firstLine="0"/>
        <w:jc w:val="both"/>
        <w:rPr>
          <w:sz w:val="26"/>
          <w:szCs w:val="26"/>
        </w:rPr>
      </w:pPr>
      <w:r w:rsidRPr="00EC394F">
        <w:rPr>
          <w:spacing w:val="-1"/>
          <w:sz w:val="26"/>
          <w:szCs w:val="26"/>
        </w:rPr>
        <w:t xml:space="preserve">порчи, разрушения, хищения закрепленного за Учреждением имущества, </w:t>
      </w:r>
      <w:r w:rsidRPr="00EC394F">
        <w:rPr>
          <w:sz w:val="26"/>
          <w:szCs w:val="26"/>
        </w:rPr>
        <w:t>в том числе зданий, сооружений, коммуникаций и оборудования;</w:t>
      </w:r>
    </w:p>
    <w:p w:rsidR="00960E5D" w:rsidRPr="00EC394F" w:rsidRDefault="00960E5D" w:rsidP="003E0EEA">
      <w:pPr>
        <w:pStyle w:val="a5"/>
        <w:numPr>
          <w:ilvl w:val="0"/>
          <w:numId w:val="19"/>
        </w:numPr>
        <w:shd w:val="clear" w:color="auto" w:fill="FFFFFF"/>
        <w:tabs>
          <w:tab w:val="num" w:pos="567"/>
        </w:tabs>
        <w:ind w:left="0" w:firstLine="0"/>
        <w:jc w:val="both"/>
        <w:rPr>
          <w:sz w:val="26"/>
          <w:szCs w:val="26"/>
        </w:rPr>
      </w:pPr>
      <w:r w:rsidRPr="00EC394F">
        <w:rPr>
          <w:spacing w:val="13"/>
          <w:sz w:val="26"/>
          <w:szCs w:val="26"/>
        </w:rPr>
        <w:t xml:space="preserve">в иных особых случаях, не повлекших причинения ущерба </w:t>
      </w:r>
      <w:r w:rsidRPr="00EC394F">
        <w:rPr>
          <w:sz w:val="26"/>
          <w:szCs w:val="26"/>
        </w:rPr>
        <w:t xml:space="preserve">деятельности Учреждения, если решение директора перестало отвечать </w:t>
      </w:r>
      <w:r w:rsidR="00EC394F" w:rsidRPr="00EC394F">
        <w:rPr>
          <w:spacing w:val="-2"/>
          <w:sz w:val="26"/>
          <w:szCs w:val="26"/>
        </w:rPr>
        <w:t>интересам Учреждения</w:t>
      </w:r>
      <w:r w:rsidRPr="00EC394F">
        <w:rPr>
          <w:spacing w:val="-2"/>
          <w:sz w:val="26"/>
          <w:szCs w:val="26"/>
        </w:rPr>
        <w:t>.</w:t>
      </w:r>
    </w:p>
    <w:p w:rsidR="00960E5D" w:rsidRPr="00D5487F" w:rsidRDefault="00960E5D" w:rsidP="003E0EEA">
      <w:pPr>
        <w:shd w:val="clear" w:color="auto" w:fill="FFFFFF"/>
        <w:tabs>
          <w:tab w:val="num" w:pos="567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5487F">
        <w:rPr>
          <w:rFonts w:ascii="Times New Roman" w:hAnsi="Times New Roman" w:cs="Times New Roman"/>
          <w:sz w:val="26"/>
          <w:szCs w:val="26"/>
        </w:rPr>
        <w:t xml:space="preserve">        В двухнедельный срок после выявления вышеуказанных нарушений </w:t>
      </w:r>
      <w:r w:rsidRPr="00D5487F">
        <w:rPr>
          <w:rFonts w:ascii="Times New Roman" w:hAnsi="Times New Roman" w:cs="Times New Roman"/>
          <w:spacing w:val="5"/>
          <w:sz w:val="26"/>
          <w:szCs w:val="26"/>
        </w:rPr>
        <w:t xml:space="preserve">Наблюдательный совет направляет в адрес Учредителя информацию о </w:t>
      </w:r>
      <w:r w:rsidRPr="00D5487F">
        <w:rPr>
          <w:rFonts w:ascii="Times New Roman" w:hAnsi="Times New Roman" w:cs="Times New Roman"/>
          <w:spacing w:val="4"/>
          <w:sz w:val="26"/>
          <w:szCs w:val="26"/>
        </w:rPr>
        <w:t>решениях директора, повлекших причинение ущерба деятельности Учреждения</w:t>
      </w:r>
      <w:r w:rsidRPr="00D5487F">
        <w:rPr>
          <w:rFonts w:ascii="Times New Roman" w:hAnsi="Times New Roman" w:cs="Times New Roman"/>
          <w:spacing w:val="18"/>
          <w:sz w:val="26"/>
          <w:szCs w:val="26"/>
        </w:rPr>
        <w:t xml:space="preserve">, либо не повлекших причинения ущерба. Решение </w:t>
      </w:r>
      <w:r w:rsidRPr="00D5487F">
        <w:rPr>
          <w:rFonts w:ascii="Times New Roman" w:hAnsi="Times New Roman" w:cs="Times New Roman"/>
          <w:sz w:val="26"/>
          <w:szCs w:val="26"/>
        </w:rPr>
        <w:t xml:space="preserve">Наблюдательного совета о приостановлении решений Руководителя остается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в силе до принятия Учредителем мер по выявленным фактам.</w:t>
      </w:r>
    </w:p>
    <w:p w:rsidR="00EC394F" w:rsidRDefault="00EC394F" w:rsidP="003E0EEA">
      <w:pPr>
        <w:rPr>
          <w:b/>
          <w:bCs/>
        </w:rPr>
      </w:pPr>
    </w:p>
    <w:p w:rsidR="00EC394F" w:rsidRPr="00D5487F" w:rsidRDefault="00EC394F" w:rsidP="003E0EEA">
      <w:pPr>
        <w:widowControl/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D5487F">
        <w:rPr>
          <w:rFonts w:ascii="Times New Roman" w:hAnsi="Times New Roman" w:cs="Times New Roman"/>
          <w:b/>
          <w:sz w:val="26"/>
          <w:szCs w:val="26"/>
        </w:rPr>
        <w:t>Порядок проведения заседаний Наблюдательного совета</w:t>
      </w:r>
    </w:p>
    <w:p w:rsidR="00EC394F" w:rsidRPr="00D5487F" w:rsidRDefault="00EC394F" w:rsidP="003E0EEA">
      <w:pPr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4.1.</w:t>
      </w:r>
      <w:r w:rsidRPr="00D5487F">
        <w:rPr>
          <w:rFonts w:ascii="Times New Roman" w:hAnsi="Times New Roman" w:cs="Times New Roman"/>
          <w:spacing w:val="2"/>
          <w:sz w:val="26"/>
          <w:szCs w:val="26"/>
        </w:rPr>
        <w:t xml:space="preserve">Заседания Наблюдательного совета проводятся по мере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необходимости, но не реже одного раза в квартал.</w:t>
      </w:r>
    </w:p>
    <w:p w:rsidR="00EC394F" w:rsidRPr="00D5487F" w:rsidRDefault="00EC394F" w:rsidP="003E0EEA">
      <w:pPr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4.2.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В случаях, не терпящих отлагательства, заседание </w:t>
      </w:r>
      <w:r w:rsidRPr="00D5487F">
        <w:rPr>
          <w:rFonts w:ascii="Times New Roman" w:hAnsi="Times New Roman" w:cs="Times New Roman"/>
          <w:spacing w:val="4"/>
          <w:sz w:val="26"/>
          <w:szCs w:val="26"/>
        </w:rPr>
        <w:t xml:space="preserve">Наблюдательного совета может быть созвано немедленно без письменного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извещения членов Наблюдательного совета.</w:t>
      </w:r>
    </w:p>
    <w:p w:rsidR="00EC394F" w:rsidRPr="00D5487F" w:rsidRDefault="00EC394F" w:rsidP="003E0EEA">
      <w:pPr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4.3.</w:t>
      </w:r>
      <w:r w:rsidRPr="00D5487F">
        <w:rPr>
          <w:rFonts w:ascii="Times New Roman" w:hAnsi="Times New Roman" w:cs="Times New Roman"/>
          <w:spacing w:val="2"/>
          <w:sz w:val="26"/>
          <w:szCs w:val="26"/>
        </w:rPr>
        <w:t xml:space="preserve">Заседание Наблюдательного совета созывается его </w:t>
      </w:r>
      <w:r w:rsidRPr="00D5487F">
        <w:rPr>
          <w:rFonts w:ascii="Times New Roman" w:hAnsi="Times New Roman" w:cs="Times New Roman"/>
          <w:spacing w:val="3"/>
          <w:sz w:val="26"/>
          <w:szCs w:val="26"/>
        </w:rPr>
        <w:t xml:space="preserve">председателем по собственной инициативе, по требованию Учредителя,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члена Наблюдательного совета или директора.</w:t>
      </w:r>
    </w:p>
    <w:p w:rsidR="00EC394F" w:rsidRDefault="00EC394F" w:rsidP="003E0EEA">
      <w:pPr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4.4.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Секретарь Наблюдательного совета не позднее, чем за 3 дня до дня проведения заседания Наблюдательного совета уведомляет членов </w:t>
      </w:r>
      <w:r w:rsidRPr="00D5487F">
        <w:rPr>
          <w:rFonts w:ascii="Times New Roman" w:hAnsi="Times New Roman" w:cs="Times New Roman"/>
          <w:sz w:val="26"/>
          <w:szCs w:val="26"/>
        </w:rPr>
        <w:t>Наблюдательного совета о времени и месте проведения заседания.</w:t>
      </w:r>
    </w:p>
    <w:p w:rsidR="00EC394F" w:rsidRPr="00D5487F" w:rsidRDefault="00EC394F" w:rsidP="003E0EEA">
      <w:pPr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4.5.</w:t>
      </w:r>
      <w:r w:rsidRPr="00D5487F">
        <w:rPr>
          <w:rFonts w:ascii="Times New Roman" w:hAnsi="Times New Roman" w:cs="Times New Roman"/>
          <w:sz w:val="26"/>
          <w:szCs w:val="26"/>
        </w:rPr>
        <w:t xml:space="preserve">В заседании Наблюдательного совета вправе участвовать директор 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и иные лица, приглашенные председателем Наблюдательного </w:t>
      </w:r>
      <w:r w:rsidRPr="00D5487F">
        <w:rPr>
          <w:rFonts w:ascii="Times New Roman" w:hAnsi="Times New Roman" w:cs="Times New Roman"/>
          <w:spacing w:val="-5"/>
          <w:sz w:val="26"/>
          <w:szCs w:val="26"/>
        </w:rPr>
        <w:t>совета.</w:t>
      </w:r>
    </w:p>
    <w:p w:rsidR="00EC394F" w:rsidRPr="00D5487F" w:rsidRDefault="00EC394F" w:rsidP="003E0EEA">
      <w:pPr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"/>
          <w:sz w:val="26"/>
          <w:szCs w:val="26"/>
        </w:rPr>
        <w:t>4.6.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 xml:space="preserve">Заседание Наблюдательного совета является правомочным, если </w:t>
      </w:r>
      <w:r w:rsidRPr="00D5487F">
        <w:rPr>
          <w:rFonts w:ascii="Times New Roman" w:hAnsi="Times New Roman" w:cs="Times New Roman"/>
          <w:spacing w:val="6"/>
          <w:sz w:val="26"/>
          <w:szCs w:val="26"/>
        </w:rPr>
        <w:t xml:space="preserve">все члены Наблюдательного совета извещены о времени и месте его </w:t>
      </w:r>
      <w:r w:rsidRPr="00D5487F">
        <w:rPr>
          <w:rFonts w:ascii="Times New Roman" w:hAnsi="Times New Roman" w:cs="Times New Roman"/>
          <w:sz w:val="26"/>
          <w:szCs w:val="26"/>
        </w:rPr>
        <w:t xml:space="preserve">проведения и на заседании присутствует более половины членов </w:t>
      </w:r>
      <w:r w:rsidRPr="00D5487F">
        <w:rPr>
          <w:rFonts w:ascii="Times New Roman" w:hAnsi="Times New Roman" w:cs="Times New Roman"/>
          <w:spacing w:val="5"/>
          <w:sz w:val="26"/>
          <w:szCs w:val="26"/>
        </w:rPr>
        <w:t xml:space="preserve">Наблюдательного совета. Передача членом Наблюдательного совета </w:t>
      </w:r>
      <w:r w:rsidRPr="00D5487F">
        <w:rPr>
          <w:rFonts w:ascii="Times New Roman" w:hAnsi="Times New Roman" w:cs="Times New Roman"/>
          <w:spacing w:val="2"/>
          <w:sz w:val="26"/>
          <w:szCs w:val="26"/>
        </w:rPr>
        <w:t>своего   голоса другому лицу   не допускается.</w:t>
      </w:r>
    </w:p>
    <w:p w:rsidR="00EC394F" w:rsidRPr="00D5487F" w:rsidRDefault="00EC394F" w:rsidP="003E0EEA">
      <w:pPr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lastRenderedPageBreak/>
        <w:t>4.7.</w:t>
      </w:r>
      <w:r w:rsidRPr="00D5487F">
        <w:rPr>
          <w:rFonts w:ascii="Times New Roman" w:hAnsi="Times New Roman" w:cs="Times New Roman"/>
          <w:spacing w:val="2"/>
          <w:sz w:val="26"/>
          <w:szCs w:val="26"/>
        </w:rPr>
        <w:t xml:space="preserve">В случае отсутствия по уважительной причине на его заседании Наблюдательного совета члена Наблюдательного совета, его </w:t>
      </w:r>
      <w:r w:rsidRPr="00D5487F">
        <w:rPr>
          <w:rFonts w:ascii="Times New Roman" w:hAnsi="Times New Roman" w:cs="Times New Roman"/>
          <w:spacing w:val="6"/>
          <w:sz w:val="26"/>
          <w:szCs w:val="26"/>
        </w:rPr>
        <w:t xml:space="preserve">мнение может быть представлено в письменной форме и учтено 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Наблюдательным советом в ходе проведения заседания при определении наличия кворума и результатов голосования, а также при принятии решений </w:t>
      </w:r>
      <w:r w:rsidRPr="00D5487F">
        <w:rPr>
          <w:rFonts w:ascii="Times New Roman" w:hAnsi="Times New Roman" w:cs="Times New Roman"/>
          <w:sz w:val="26"/>
          <w:szCs w:val="26"/>
        </w:rPr>
        <w:t>Наблюдательным советом путем проведения заочного голосования.</w:t>
      </w:r>
    </w:p>
    <w:p w:rsidR="00EC394F" w:rsidRPr="00D5487F" w:rsidRDefault="00EC394F" w:rsidP="003E0EEA">
      <w:pPr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>4.8.</w:t>
      </w:r>
      <w:r w:rsidRPr="00D5487F">
        <w:rPr>
          <w:rFonts w:ascii="Times New Roman" w:hAnsi="Times New Roman" w:cs="Times New Roman"/>
          <w:spacing w:val="2"/>
          <w:sz w:val="26"/>
          <w:szCs w:val="26"/>
        </w:rPr>
        <w:t xml:space="preserve">Каждый член Наблюдательного совета имеет при голосовании </w:t>
      </w:r>
      <w:r w:rsidRPr="00D5487F">
        <w:rPr>
          <w:rFonts w:ascii="Times New Roman" w:hAnsi="Times New Roman" w:cs="Times New Roman"/>
          <w:spacing w:val="9"/>
          <w:sz w:val="26"/>
          <w:szCs w:val="26"/>
        </w:rPr>
        <w:t xml:space="preserve">один голос. В случае равенства голосов решающим является голос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Председателя Наблюдательного совета.</w:t>
      </w:r>
    </w:p>
    <w:p w:rsidR="00EC394F" w:rsidRPr="00D5487F" w:rsidRDefault="00EC394F" w:rsidP="003E0EEA">
      <w:pPr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6"/>
          <w:sz w:val="26"/>
          <w:szCs w:val="26"/>
        </w:rPr>
        <w:t>4.9.</w:t>
      </w:r>
      <w:r w:rsidRPr="00D5487F">
        <w:rPr>
          <w:rFonts w:ascii="Times New Roman" w:hAnsi="Times New Roman" w:cs="Times New Roman"/>
          <w:spacing w:val="6"/>
          <w:sz w:val="26"/>
          <w:szCs w:val="26"/>
        </w:rPr>
        <w:t xml:space="preserve">Первое заседание Наблюдательного совета созывается в </w:t>
      </w:r>
      <w:r w:rsidRPr="00D5487F">
        <w:rPr>
          <w:rFonts w:ascii="Times New Roman" w:hAnsi="Times New Roman" w:cs="Times New Roman"/>
          <w:spacing w:val="3"/>
          <w:sz w:val="26"/>
          <w:szCs w:val="26"/>
        </w:rPr>
        <w:t xml:space="preserve">трехдневный срок после создания Учреждения по требованию Учредителя. </w:t>
      </w:r>
    </w:p>
    <w:p w:rsidR="00EC394F" w:rsidRPr="00D5487F" w:rsidRDefault="00EC394F" w:rsidP="003E0EEA">
      <w:pPr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1"/>
          <w:sz w:val="26"/>
          <w:szCs w:val="26"/>
        </w:rPr>
        <w:t>4.10.</w:t>
      </w:r>
      <w:r w:rsidRPr="00D5487F">
        <w:rPr>
          <w:rFonts w:ascii="Times New Roman" w:hAnsi="Times New Roman" w:cs="Times New Roman"/>
          <w:spacing w:val="1"/>
          <w:sz w:val="26"/>
          <w:szCs w:val="26"/>
        </w:rPr>
        <w:t xml:space="preserve">Первое заседание нового состава Наблюдательного совета созывается в </w:t>
      </w:r>
      <w:r w:rsidRPr="00D5487F">
        <w:rPr>
          <w:rFonts w:ascii="Times New Roman" w:hAnsi="Times New Roman" w:cs="Times New Roman"/>
          <w:spacing w:val="7"/>
          <w:sz w:val="26"/>
          <w:szCs w:val="26"/>
        </w:rPr>
        <w:t xml:space="preserve">трехдневный срок после его избрания по требованию Учредителя. </w:t>
      </w:r>
    </w:p>
    <w:p w:rsidR="00EC394F" w:rsidRPr="00D5487F" w:rsidRDefault="00EC394F" w:rsidP="003E0EEA">
      <w:pPr>
        <w:widowControl/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7"/>
          <w:sz w:val="26"/>
          <w:szCs w:val="26"/>
        </w:rPr>
        <w:t>4.11.</w:t>
      </w:r>
      <w:r w:rsidRPr="00D5487F">
        <w:rPr>
          <w:rFonts w:ascii="Times New Roman" w:hAnsi="Times New Roman" w:cs="Times New Roman"/>
          <w:spacing w:val="7"/>
          <w:sz w:val="26"/>
          <w:szCs w:val="26"/>
        </w:rPr>
        <w:t xml:space="preserve">До </w:t>
      </w:r>
      <w:r w:rsidRPr="00D5487F">
        <w:rPr>
          <w:rFonts w:ascii="Times New Roman" w:hAnsi="Times New Roman" w:cs="Times New Roman"/>
          <w:sz w:val="26"/>
          <w:szCs w:val="26"/>
        </w:rPr>
        <w:t xml:space="preserve">избрания председателя Наблюдательного совета на таком заседании председательствует старший по возрасту член Наблюдательного совета, за </w:t>
      </w:r>
      <w:r w:rsidRPr="00D5487F">
        <w:rPr>
          <w:rFonts w:ascii="Times New Roman" w:hAnsi="Times New Roman" w:cs="Times New Roman"/>
          <w:spacing w:val="-1"/>
          <w:sz w:val="26"/>
          <w:szCs w:val="26"/>
        </w:rPr>
        <w:t>исключением представителя работников Учреждения</w:t>
      </w:r>
    </w:p>
    <w:p w:rsidR="00EC394F" w:rsidRPr="00D5487F" w:rsidRDefault="00EC394F" w:rsidP="003E0EEA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</w:p>
    <w:p w:rsidR="00EC394F" w:rsidRPr="00EC394F" w:rsidRDefault="00EC394F" w:rsidP="003E0EEA">
      <w:pPr>
        <w:tabs>
          <w:tab w:val="left" w:pos="0"/>
          <w:tab w:val="left" w:pos="313"/>
        </w:tabs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EC394F">
        <w:rPr>
          <w:rFonts w:ascii="Times New Roman" w:hAnsi="Times New Roman" w:cs="Times New Roman"/>
          <w:b/>
          <w:sz w:val="26"/>
          <w:szCs w:val="26"/>
        </w:rPr>
        <w:t>5. Делопроизводство</w:t>
      </w:r>
    </w:p>
    <w:p w:rsidR="00EC394F" w:rsidRPr="00EC394F" w:rsidRDefault="00EC394F" w:rsidP="003E0EEA">
      <w:pPr>
        <w:pStyle w:val="24"/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color w:val="auto"/>
          <w:sz w:val="26"/>
          <w:szCs w:val="26"/>
        </w:rPr>
      </w:pPr>
      <w:r w:rsidRPr="00EC394F">
        <w:rPr>
          <w:rStyle w:val="12"/>
          <w:color w:val="auto"/>
          <w:sz w:val="26"/>
          <w:szCs w:val="26"/>
        </w:rPr>
        <w:t>5.1.Заседания Наблюдательного Совета оформляются в виде протоколов.</w:t>
      </w:r>
    </w:p>
    <w:p w:rsidR="00EC394F" w:rsidRPr="00EC394F" w:rsidRDefault="00EC394F" w:rsidP="003E0EEA">
      <w:pPr>
        <w:pStyle w:val="24"/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color w:val="auto"/>
          <w:sz w:val="26"/>
          <w:szCs w:val="26"/>
        </w:rPr>
      </w:pPr>
      <w:r w:rsidRPr="00EC394F">
        <w:rPr>
          <w:rStyle w:val="12"/>
          <w:color w:val="auto"/>
          <w:sz w:val="26"/>
          <w:szCs w:val="26"/>
        </w:rPr>
        <w:t>5.2.Порядок работы Наблюдательного совета и принятия им решений определяется самим Наблюдательным Советом.</w:t>
      </w:r>
    </w:p>
    <w:p w:rsidR="00EC394F" w:rsidRPr="00EC394F" w:rsidRDefault="00EC394F" w:rsidP="003E0EEA">
      <w:pPr>
        <w:pStyle w:val="24"/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color w:val="auto"/>
          <w:sz w:val="26"/>
          <w:szCs w:val="26"/>
        </w:rPr>
      </w:pPr>
      <w:r w:rsidRPr="00EC394F">
        <w:rPr>
          <w:rStyle w:val="12"/>
          <w:color w:val="auto"/>
          <w:sz w:val="26"/>
          <w:szCs w:val="26"/>
        </w:rPr>
        <w:t>5.3.Изменения в настоящее Положение вносятся учредителем и самим Наблюдательным Советом.</w:t>
      </w:r>
    </w:p>
    <w:p w:rsidR="00EC394F" w:rsidRPr="00EC394F" w:rsidRDefault="00EC394F" w:rsidP="003E0EEA">
      <w:pPr>
        <w:pStyle w:val="24"/>
        <w:shd w:val="clear" w:color="auto" w:fill="auto"/>
        <w:tabs>
          <w:tab w:val="left" w:pos="0"/>
        </w:tabs>
        <w:spacing w:before="0" w:line="240" w:lineRule="auto"/>
        <w:ind w:firstLine="0"/>
        <w:jc w:val="both"/>
        <w:rPr>
          <w:color w:val="auto"/>
          <w:sz w:val="26"/>
          <w:szCs w:val="26"/>
        </w:rPr>
      </w:pPr>
      <w:r w:rsidRPr="00EC394F">
        <w:rPr>
          <w:rStyle w:val="12"/>
          <w:color w:val="auto"/>
          <w:sz w:val="26"/>
          <w:szCs w:val="26"/>
        </w:rPr>
        <w:t xml:space="preserve">5.4.Ответственность за делопроизводство в Наблюдательном Совете возлагается </w:t>
      </w:r>
      <w:r w:rsidR="003E0EEA">
        <w:rPr>
          <w:rStyle w:val="12"/>
          <w:color w:val="auto"/>
          <w:sz w:val="26"/>
          <w:szCs w:val="26"/>
        </w:rPr>
        <w:t xml:space="preserve">на </w:t>
      </w:r>
      <w:r w:rsidRPr="00EC394F">
        <w:rPr>
          <w:rStyle w:val="12"/>
          <w:color w:val="auto"/>
          <w:sz w:val="26"/>
          <w:szCs w:val="26"/>
        </w:rPr>
        <w:t>секретаря.</w:t>
      </w:r>
    </w:p>
    <w:p w:rsidR="00FB506E" w:rsidRPr="001B0024" w:rsidRDefault="00FB506E" w:rsidP="003E0EEA">
      <w:pPr>
        <w:pStyle w:val="24"/>
        <w:shd w:val="clear" w:color="auto" w:fill="auto"/>
        <w:tabs>
          <w:tab w:val="left" w:pos="1054"/>
        </w:tabs>
        <w:spacing w:before="0" w:line="240" w:lineRule="auto"/>
        <w:ind w:firstLine="0"/>
        <w:jc w:val="both"/>
        <w:rPr>
          <w:b/>
          <w:sz w:val="28"/>
          <w:szCs w:val="28"/>
        </w:rPr>
      </w:pPr>
    </w:p>
    <w:p w:rsidR="005C7F84" w:rsidRPr="004E5A8C" w:rsidRDefault="005C7F84" w:rsidP="003E0EEA">
      <w:pPr>
        <w:pStyle w:val="60"/>
        <w:shd w:val="clear" w:color="auto" w:fill="auto"/>
        <w:spacing w:line="240" w:lineRule="auto"/>
        <w:rPr>
          <w:b w:val="0"/>
          <w:sz w:val="26"/>
          <w:szCs w:val="26"/>
        </w:rPr>
      </w:pPr>
    </w:p>
    <w:p w:rsidR="005C7F84" w:rsidRDefault="00815452" w:rsidP="003E0EEA">
      <w:pPr>
        <w:pStyle w:val="60"/>
        <w:shd w:val="clear" w:color="auto" w:fill="auto"/>
        <w:spacing w:line="240" w:lineRule="auto"/>
        <w:rPr>
          <w:b w:val="0"/>
          <w:sz w:val="28"/>
          <w:szCs w:val="28"/>
        </w:rPr>
      </w:pPr>
      <w:r>
        <w:br w:type="page"/>
      </w:r>
    </w:p>
    <w:p w:rsidR="005C7F84" w:rsidRDefault="008A15CE" w:rsidP="00B2259B">
      <w:pPr>
        <w:pStyle w:val="60"/>
        <w:shd w:val="clear" w:color="auto" w:fill="auto"/>
        <w:spacing w:line="276" w:lineRule="auto"/>
        <w:ind w:left="720"/>
        <w:rPr>
          <w:b w:val="0"/>
          <w:sz w:val="28"/>
          <w:szCs w:val="28"/>
        </w:rPr>
      </w:pPr>
      <w:bookmarkStart w:id="0" w:name="_GoBack"/>
      <w:r w:rsidRPr="008A15CE">
        <w:rPr>
          <w:b w:val="0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-641985</wp:posOffset>
            </wp:positionH>
            <wp:positionV relativeFrom="margin">
              <wp:posOffset>-339090</wp:posOffset>
            </wp:positionV>
            <wp:extent cx="7009765" cy="10267950"/>
            <wp:effectExtent l="0" t="0" r="0" b="0"/>
            <wp:wrapSquare wrapText="bothSides"/>
            <wp:docPr id="2" name="Рисунок 2" descr="C:\Users\user\Document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765" cy="1026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C306B1" w:rsidRPr="00B2259B" w:rsidRDefault="00C306B1" w:rsidP="00B2259B">
      <w:pPr>
        <w:pStyle w:val="60"/>
        <w:shd w:val="clear" w:color="auto" w:fill="auto"/>
        <w:spacing w:line="276" w:lineRule="auto"/>
        <w:ind w:left="720"/>
        <w:rPr>
          <w:b w:val="0"/>
          <w:sz w:val="28"/>
          <w:szCs w:val="28"/>
        </w:rPr>
      </w:pPr>
      <w:r w:rsidRPr="00B2259B">
        <w:rPr>
          <w:b w:val="0"/>
          <w:sz w:val="28"/>
          <w:szCs w:val="28"/>
        </w:rPr>
        <w:lastRenderedPageBreak/>
        <w:t xml:space="preserve"> </w:t>
      </w:r>
    </w:p>
    <w:p w:rsidR="00C306B1" w:rsidRPr="00B2259B" w:rsidRDefault="00C306B1" w:rsidP="00B2259B">
      <w:pPr>
        <w:pStyle w:val="60"/>
        <w:shd w:val="clear" w:color="auto" w:fill="auto"/>
        <w:spacing w:line="276" w:lineRule="auto"/>
        <w:ind w:left="720"/>
        <w:rPr>
          <w:b w:val="0"/>
          <w:sz w:val="28"/>
          <w:szCs w:val="28"/>
        </w:rPr>
      </w:pPr>
    </w:p>
    <w:p w:rsidR="00C306B1" w:rsidRDefault="00C306B1" w:rsidP="00C306B1">
      <w:pPr>
        <w:pStyle w:val="60"/>
        <w:shd w:val="clear" w:color="auto" w:fill="auto"/>
        <w:spacing w:after="123" w:line="230" w:lineRule="exact"/>
        <w:ind w:left="720"/>
        <w:rPr>
          <w:b w:val="0"/>
        </w:rPr>
      </w:pPr>
    </w:p>
    <w:p w:rsidR="00C306B1" w:rsidRDefault="00C306B1" w:rsidP="00C306B1">
      <w:pPr>
        <w:pStyle w:val="60"/>
        <w:shd w:val="clear" w:color="auto" w:fill="auto"/>
        <w:spacing w:after="123" w:line="230" w:lineRule="exact"/>
        <w:ind w:left="720"/>
        <w:rPr>
          <w:b w:val="0"/>
        </w:rPr>
      </w:pPr>
    </w:p>
    <w:p w:rsidR="00586311" w:rsidRDefault="00586311">
      <w:pPr>
        <w:pStyle w:val="24"/>
        <w:shd w:val="clear" w:color="auto" w:fill="auto"/>
        <w:spacing w:before="0" w:line="230" w:lineRule="exact"/>
        <w:ind w:left="1480" w:firstLine="0"/>
      </w:pPr>
    </w:p>
    <w:sectPr w:rsidR="00586311" w:rsidSect="001B0024"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DD8" w:rsidRDefault="00EA3DD8">
      <w:r>
        <w:separator/>
      </w:r>
    </w:p>
  </w:endnote>
  <w:endnote w:type="continuationSeparator" w:id="0">
    <w:p w:rsidR="00EA3DD8" w:rsidRDefault="00EA3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DD8" w:rsidRDefault="00EA3DD8"/>
  </w:footnote>
  <w:footnote w:type="continuationSeparator" w:id="0">
    <w:p w:rsidR="00EA3DD8" w:rsidRDefault="00EA3D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C02F6"/>
    <w:multiLevelType w:val="singleLevel"/>
    <w:tmpl w:val="81B22F14"/>
    <w:lvl w:ilvl="0">
      <w:start w:val="6"/>
      <w:numFmt w:val="decimal"/>
      <w:lvlText w:val="%1)"/>
      <w:legacy w:legacy="1" w:legacySpace="0" w:legacyIndent="2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2033835"/>
    <w:multiLevelType w:val="multilevel"/>
    <w:tmpl w:val="359891FC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F902E4"/>
    <w:multiLevelType w:val="singleLevel"/>
    <w:tmpl w:val="1EA607F2"/>
    <w:lvl w:ilvl="0">
      <w:start w:val="2"/>
      <w:numFmt w:val="decimal"/>
      <w:lvlText w:val="%1)"/>
      <w:legacy w:legacy="1" w:legacySpace="0" w:legacyIndent="4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A87566E"/>
    <w:multiLevelType w:val="singleLevel"/>
    <w:tmpl w:val="06FA0A68"/>
    <w:lvl w:ilvl="0">
      <w:start w:val="10"/>
      <w:numFmt w:val="decimal"/>
      <w:lvlText w:val="%1)"/>
      <w:legacy w:legacy="1" w:legacySpace="0" w:legacyIndent="4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AA015C5"/>
    <w:multiLevelType w:val="hybridMultilevel"/>
    <w:tmpl w:val="D9A2B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E59D2"/>
    <w:multiLevelType w:val="hybridMultilevel"/>
    <w:tmpl w:val="B538D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81B34"/>
    <w:multiLevelType w:val="multilevel"/>
    <w:tmpl w:val="E9FE6BBC"/>
    <w:lvl w:ilvl="0">
      <w:start w:val="1"/>
      <w:numFmt w:val="decimal"/>
      <w:lvlText w:val="1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2F307EE"/>
    <w:multiLevelType w:val="hybridMultilevel"/>
    <w:tmpl w:val="0EDE9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E3571"/>
    <w:multiLevelType w:val="hybridMultilevel"/>
    <w:tmpl w:val="D624B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67EA5"/>
    <w:multiLevelType w:val="multilevel"/>
    <w:tmpl w:val="C2F256A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AA0C2A"/>
    <w:multiLevelType w:val="multilevel"/>
    <w:tmpl w:val="BABC3C9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1" w15:restartNumberingAfterBreak="0">
    <w:nsid w:val="422E332D"/>
    <w:multiLevelType w:val="singleLevel"/>
    <w:tmpl w:val="0C7E8596"/>
    <w:lvl w:ilvl="0">
      <w:start w:val="8"/>
      <w:numFmt w:val="decimal"/>
      <w:lvlText w:val="%1)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46723C53"/>
    <w:multiLevelType w:val="hybridMultilevel"/>
    <w:tmpl w:val="16EE0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4347A"/>
    <w:multiLevelType w:val="multilevel"/>
    <w:tmpl w:val="DD488C3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6250FE"/>
    <w:multiLevelType w:val="multilevel"/>
    <w:tmpl w:val="E9FE6BBC"/>
    <w:lvl w:ilvl="0">
      <w:start w:val="1"/>
      <w:numFmt w:val="decimal"/>
      <w:lvlText w:val="1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7061A1"/>
    <w:multiLevelType w:val="multilevel"/>
    <w:tmpl w:val="7652BD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BA7341"/>
    <w:multiLevelType w:val="hybridMultilevel"/>
    <w:tmpl w:val="8B62B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A69E3"/>
    <w:multiLevelType w:val="hybridMultilevel"/>
    <w:tmpl w:val="B11AE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A458D"/>
    <w:multiLevelType w:val="hybridMultilevel"/>
    <w:tmpl w:val="493E2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654B6"/>
    <w:multiLevelType w:val="multilevel"/>
    <w:tmpl w:val="1DC43298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196F53"/>
    <w:multiLevelType w:val="multilevel"/>
    <w:tmpl w:val="29E6E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15"/>
  </w:num>
  <w:num w:numId="3">
    <w:abstractNumId w:val="14"/>
  </w:num>
  <w:num w:numId="4">
    <w:abstractNumId w:val="13"/>
  </w:num>
  <w:num w:numId="5">
    <w:abstractNumId w:val="1"/>
  </w:num>
  <w:num w:numId="6">
    <w:abstractNumId w:val="19"/>
  </w:num>
  <w:num w:numId="7">
    <w:abstractNumId w:val="6"/>
  </w:num>
  <w:num w:numId="8">
    <w:abstractNumId w:val="7"/>
  </w:num>
  <w:num w:numId="9">
    <w:abstractNumId w:val="4"/>
  </w:num>
  <w:num w:numId="10">
    <w:abstractNumId w:val="20"/>
  </w:num>
  <w:num w:numId="11">
    <w:abstractNumId w:val="18"/>
  </w:num>
  <w:num w:numId="12">
    <w:abstractNumId w:val="5"/>
  </w:num>
  <w:num w:numId="13">
    <w:abstractNumId w:val="2"/>
    <w:lvlOverride w:ilvl="0">
      <w:startOverride w:val="2"/>
    </w:lvlOverride>
  </w:num>
  <w:num w:numId="14">
    <w:abstractNumId w:val="0"/>
    <w:lvlOverride w:ilvl="0">
      <w:startOverride w:val="6"/>
    </w:lvlOverride>
  </w:num>
  <w:num w:numId="15">
    <w:abstractNumId w:val="11"/>
    <w:lvlOverride w:ilvl="0">
      <w:startOverride w:val="8"/>
    </w:lvlOverride>
  </w:num>
  <w:num w:numId="16">
    <w:abstractNumId w:val="3"/>
    <w:lvlOverride w:ilvl="0">
      <w:startOverride w:val="10"/>
    </w:lvlOverride>
  </w:num>
  <w:num w:numId="17">
    <w:abstractNumId w:val="17"/>
  </w:num>
  <w:num w:numId="18">
    <w:abstractNumId w:val="16"/>
  </w:num>
  <w:num w:numId="19">
    <w:abstractNumId w:val="12"/>
  </w:num>
  <w:num w:numId="20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86311"/>
    <w:rsid w:val="000A183E"/>
    <w:rsid w:val="00123F95"/>
    <w:rsid w:val="001B0024"/>
    <w:rsid w:val="001B0582"/>
    <w:rsid w:val="0031276F"/>
    <w:rsid w:val="003E0EEA"/>
    <w:rsid w:val="004E5A8C"/>
    <w:rsid w:val="00574D3A"/>
    <w:rsid w:val="00586311"/>
    <w:rsid w:val="005C7F84"/>
    <w:rsid w:val="00710801"/>
    <w:rsid w:val="00815452"/>
    <w:rsid w:val="008A15CE"/>
    <w:rsid w:val="00960E5D"/>
    <w:rsid w:val="00B13F11"/>
    <w:rsid w:val="00B2259B"/>
    <w:rsid w:val="00C306B1"/>
    <w:rsid w:val="00C87836"/>
    <w:rsid w:val="00C92ABA"/>
    <w:rsid w:val="00EA3DD8"/>
    <w:rsid w:val="00EC394F"/>
    <w:rsid w:val="00FB4B06"/>
    <w:rsid w:val="00FB506E"/>
    <w:rsid w:val="00FB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3ED543-F047-4899-AFDE-0698D976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Exact0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52"/>
      <w:szCs w:val="52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52"/>
      <w:szCs w:val="52"/>
      <w:u w:val="none"/>
      <w:lang w:val="ru-RU"/>
    </w:rPr>
  </w:style>
  <w:style w:type="character" w:customStyle="1" w:styleId="1125pt3pt">
    <w:name w:val="Заголовок №1 + 12;5 pt;Курсив;Интервал 3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0"/>
      <w:w w:val="100"/>
      <w:position w:val="0"/>
      <w:sz w:val="25"/>
      <w:szCs w:val="25"/>
      <w:u w:val="none"/>
      <w:lang w:val="ru-RU"/>
    </w:rPr>
  </w:style>
  <w:style w:type="character" w:customStyle="1" w:styleId="1TrebuchetMS105pt-2pt">
    <w:name w:val="Заголовок №1 + Trebuchet MS;10;5 pt;Интервал -2 pt"/>
    <w:basedOn w:val="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1"/>
      <w:szCs w:val="21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3pt">
    <w:name w:val="Основной текст (3) + Интервал 3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1"/>
      <w:szCs w:val="21"/>
      <w:u w:val="none"/>
      <w:lang w:val="en-US"/>
    </w:rPr>
  </w:style>
  <w:style w:type="character" w:customStyle="1" w:styleId="33pt0">
    <w:name w:val="Основной текст (3) + Интервал 3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1"/>
      <w:szCs w:val="21"/>
      <w:u w:val="single"/>
      <w:lang w:val="en-US"/>
    </w:rPr>
  </w:style>
  <w:style w:type="character" w:customStyle="1" w:styleId="33pt1">
    <w:name w:val="Основной текст (3) + Интервал 3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1"/>
      <w:szCs w:val="21"/>
      <w:u w:val="single"/>
      <w:lang w:val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8pt">
    <w:name w:val="Основной текст (5) + 8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4">
    <w:name w:val="Основной текст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3">
    <w:name w:val="Заголовок №3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5">
    <w:name w:val="Заголовок №3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36">
    <w:name w:val="Заголовок №3 + Не полужирный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27">
    <w:name w:val="Заголовок №2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24">
    <w:name w:val="Основной текст2"/>
    <w:basedOn w:val="a"/>
    <w:link w:val="a4"/>
    <w:pPr>
      <w:shd w:val="clear" w:color="auto" w:fill="FFFFFF"/>
      <w:spacing w:before="180" w:line="274" w:lineRule="exact"/>
      <w:ind w:hanging="7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408" w:lineRule="exact"/>
      <w:ind w:hanging="70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00" w:line="274" w:lineRule="exact"/>
      <w:ind w:firstLine="5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07" w:lineRule="exact"/>
      <w:jc w:val="both"/>
      <w:outlineLvl w:val="0"/>
    </w:pPr>
    <w:rPr>
      <w:rFonts w:ascii="Times New Roman" w:eastAsia="Times New Roman" w:hAnsi="Times New Roman" w:cs="Times New Roman"/>
      <w:spacing w:val="-10"/>
      <w:sz w:val="52"/>
      <w:szCs w:val="5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ind w:hanging="7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">
    <w:name w:val="Заголовок №3"/>
    <w:basedOn w:val="a"/>
    <w:link w:val="33"/>
    <w:pPr>
      <w:shd w:val="clear" w:color="auto" w:fill="FFFFFF"/>
      <w:spacing w:before="300" w:after="300" w:line="0" w:lineRule="atLeast"/>
      <w:ind w:hanging="720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before="240" w:line="274" w:lineRule="exact"/>
      <w:ind w:hanging="72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5">
    <w:name w:val="List Paragraph"/>
    <w:basedOn w:val="a"/>
    <w:uiPriority w:val="34"/>
    <w:qFormat/>
    <w:rsid w:val="00FB506E"/>
    <w:pPr>
      <w:widowControl/>
      <w:ind w:left="720"/>
      <w:contextualSpacing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7</Pages>
  <Words>1470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dcterms:created xsi:type="dcterms:W3CDTF">2014-07-14T14:16:00Z</dcterms:created>
  <dcterms:modified xsi:type="dcterms:W3CDTF">2020-01-24T01:48:00Z</dcterms:modified>
</cp:coreProperties>
</file>